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C84D0C5"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33593B">
        <w:rPr>
          <w:bCs/>
          <w:noProof w:val="0"/>
          <w:sz w:val="24"/>
          <w:szCs w:val="24"/>
        </w:rPr>
        <w:t>2</w:t>
      </w:r>
      <w:r w:rsidR="005556B0">
        <w:rPr>
          <w:bCs/>
          <w:noProof w:val="0"/>
          <w:sz w:val="24"/>
          <w:szCs w:val="24"/>
        </w:rPr>
        <w:t>1</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33593B">
        <w:rPr>
          <w:bCs/>
          <w:noProof w:val="0"/>
          <w:sz w:val="24"/>
          <w:szCs w:val="24"/>
        </w:rPr>
        <w:t>3</w:t>
      </w:r>
      <w:r w:rsidR="007A1804">
        <w:rPr>
          <w:bCs/>
          <w:noProof w:val="0"/>
          <w:sz w:val="24"/>
          <w:szCs w:val="24"/>
          <w:lang w:eastAsia="zh-CN"/>
        </w:rPr>
        <w:t>01674</w:t>
      </w:r>
    </w:p>
    <w:p w14:paraId="16B5AE64" w14:textId="0A47D983" w:rsidR="00274A4B" w:rsidRPr="00274A4B" w:rsidRDefault="00274A4B" w:rsidP="00274A4B">
      <w:pPr>
        <w:pStyle w:val="a3"/>
        <w:rPr>
          <w:bCs/>
          <w:noProof w:val="0"/>
          <w:sz w:val="24"/>
          <w:szCs w:val="24"/>
          <w:highlight w:val="yellow"/>
        </w:rPr>
      </w:pPr>
      <w:r w:rsidRPr="00274A4B">
        <w:rPr>
          <w:bCs/>
          <w:noProof w:val="0"/>
          <w:sz w:val="24"/>
          <w:szCs w:val="24"/>
        </w:rPr>
        <w:t>Athens, Greece, February-March, 202</w:t>
      </w:r>
      <w:r w:rsidR="0051407B">
        <w:rPr>
          <w:bCs/>
          <w:noProof w:val="0"/>
          <w:sz w:val="24"/>
          <w:szCs w:val="24"/>
        </w:rPr>
        <w:t>3</w:t>
      </w:r>
    </w:p>
    <w:p w14:paraId="21A7F90A" w14:textId="2B7F0A3A" w:rsidR="001565D7" w:rsidRPr="00BF3304" w:rsidRDefault="001565D7" w:rsidP="001565D7">
      <w:pPr>
        <w:pStyle w:val="a3"/>
        <w:tabs>
          <w:tab w:val="right" w:pos="9639"/>
        </w:tabs>
        <w:rPr>
          <w:b w:val="0"/>
          <w:bCs/>
          <w:i/>
          <w:sz w:val="24"/>
          <w:szCs w:val="24"/>
          <w:lang w:eastAsia="zh-CN"/>
        </w:rPr>
      </w:pPr>
      <w:r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bookmarkStart w:id="0" w:name="_GoBack"/>
      <w:bookmarkEnd w:id="0"/>
    </w:p>
    <w:p w14:paraId="1FED36CE" w14:textId="12FA247C" w:rsidR="001565D7" w:rsidRPr="0033593B" w:rsidRDefault="001565D7" w:rsidP="001565D7">
      <w:pPr>
        <w:pStyle w:val="CRCoverPage"/>
        <w:tabs>
          <w:tab w:val="left" w:pos="1985"/>
        </w:tabs>
        <w:rPr>
          <w:rFonts w:eastAsia="等线" w:cs="Arial"/>
          <w:b/>
          <w:bCs/>
          <w:sz w:val="24"/>
          <w:lang w:eastAsia="zh-CN"/>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33593B">
        <w:rPr>
          <w:rFonts w:ascii="等线" w:eastAsia="等线" w:hAnsi="等线" w:cs="Arial"/>
          <w:b/>
          <w:bCs/>
          <w:sz w:val="24"/>
          <w:lang w:eastAsia="zh-CN"/>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1B522CCE"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424A">
        <w:rPr>
          <w:rFonts w:ascii="Arial" w:hAnsi="Arial" w:cs="Arial"/>
          <w:b/>
          <w:bCs/>
          <w:sz w:val="24"/>
        </w:rPr>
        <w:t>Group</w:t>
      </w:r>
      <w:r w:rsidR="00570CDB">
        <w:rPr>
          <w:rFonts w:ascii="Arial" w:hAnsi="Arial" w:cs="Arial"/>
          <w:b/>
          <w:bCs/>
          <w:sz w:val="24"/>
        </w:rPr>
        <w:t xml:space="preserve"> </w:t>
      </w:r>
      <w:r w:rsidR="006A424A">
        <w:rPr>
          <w:rFonts w:ascii="Arial" w:hAnsi="Arial" w:cs="Arial"/>
          <w:b/>
          <w:bCs/>
          <w:sz w:val="24"/>
        </w:rPr>
        <w:t>Paging and</w:t>
      </w:r>
      <w:r w:rsidR="00570CDB">
        <w:rPr>
          <w:rFonts w:ascii="Arial" w:hAnsi="Arial" w:cs="Arial"/>
          <w:b/>
          <w:bCs/>
          <w:sz w:val="24"/>
        </w:rPr>
        <w:t xml:space="preserve"> </w:t>
      </w:r>
      <w:r w:rsidR="00BF0701">
        <w:rPr>
          <w:rFonts w:ascii="Arial" w:hAnsi="Arial" w:cs="Arial"/>
          <w:b/>
          <w:bCs/>
          <w:sz w:val="24"/>
        </w:rPr>
        <w:t xml:space="preserve">Multicast session </w:t>
      </w:r>
      <w:r w:rsidR="00570CDB">
        <w:rPr>
          <w:rFonts w:ascii="Arial" w:hAnsi="Arial" w:cs="Arial"/>
          <w:b/>
          <w:bCs/>
          <w:sz w:val="24"/>
        </w:rPr>
        <w:t>received in</w:t>
      </w:r>
      <w:r w:rsidR="00015BA7" w:rsidRPr="00015BA7">
        <w:rPr>
          <w:rFonts w:ascii="Arial" w:hAnsi="Arial" w:cs="Arial"/>
          <w:b/>
          <w:bCs/>
          <w:sz w:val="24"/>
        </w:rPr>
        <w:t xml:space="preserve"> 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4FC083A3" w14:textId="049ACBFD" w:rsidR="00C97FAD" w:rsidRPr="00CB2D55" w:rsidRDefault="00CB2D55" w:rsidP="005F762A">
      <w:pPr>
        <w:overflowPunct/>
        <w:autoSpaceDE/>
        <w:autoSpaceDN/>
        <w:adjustRightInd/>
        <w:spacing w:after="160" w:line="259" w:lineRule="auto"/>
        <w:jc w:val="both"/>
        <w:textAlignment w:val="auto"/>
        <w:rPr>
          <w:sz w:val="24"/>
          <w:szCs w:val="24"/>
          <w:lang w:val="fr-FR" w:eastAsia="zh-CN"/>
        </w:rPr>
      </w:pPr>
      <w:r>
        <w:rPr>
          <w:sz w:val="24"/>
          <w:szCs w:val="24"/>
          <w:lang w:val="fr-FR" w:eastAsia="zh-CN"/>
        </w:rPr>
        <w:t xml:space="preserve">In </w:t>
      </w:r>
      <w:r w:rsidR="00C97FAD" w:rsidRPr="00CB2D55">
        <w:rPr>
          <w:rFonts w:hint="eastAsia"/>
          <w:sz w:val="24"/>
          <w:szCs w:val="24"/>
          <w:lang w:val="fr-FR" w:eastAsia="zh-CN"/>
        </w:rPr>
        <w:t>R</w:t>
      </w:r>
      <w:r w:rsidR="00C97FAD" w:rsidRPr="00CB2D55">
        <w:rPr>
          <w:sz w:val="24"/>
          <w:szCs w:val="24"/>
          <w:lang w:val="fr-FR" w:eastAsia="zh-CN"/>
        </w:rPr>
        <w:t>AN2#119</w:t>
      </w:r>
      <w:r w:rsidR="00C97FAD" w:rsidRPr="00CB2D55">
        <w:rPr>
          <w:rFonts w:hint="eastAsia"/>
          <w:sz w:val="24"/>
          <w:szCs w:val="24"/>
          <w:lang w:val="fr-FR" w:eastAsia="zh-CN"/>
        </w:rPr>
        <w:t>bis</w:t>
      </w:r>
      <w:r w:rsidR="007A3AED">
        <w:rPr>
          <w:sz w:val="24"/>
          <w:szCs w:val="24"/>
          <w:lang w:val="fr-FR" w:eastAsia="zh-CN"/>
        </w:rPr>
        <w:t>[1]</w:t>
      </w:r>
      <w:r>
        <w:rPr>
          <w:sz w:val="24"/>
          <w:szCs w:val="24"/>
          <w:lang w:val="fr-FR" w:eastAsia="zh-CN"/>
        </w:rPr>
        <w:t>, RAN2 agreed:</w:t>
      </w:r>
    </w:p>
    <w:p w14:paraId="389092AB" w14:textId="77777777" w:rsidR="007D5EA0" w:rsidRPr="00CB2D55" w:rsidRDefault="007D5EA0" w:rsidP="007D5EA0">
      <w:pPr>
        <w:pStyle w:val="Agreement"/>
        <w:overflowPunct/>
        <w:autoSpaceDE/>
        <w:autoSpaceDN/>
        <w:adjustRightInd/>
        <w:textAlignment w:val="auto"/>
        <w:rPr>
          <w:b w:val="0"/>
          <w:sz w:val="24"/>
          <w:szCs w:val="24"/>
        </w:rPr>
      </w:pPr>
      <w:r w:rsidRPr="00CB2D55">
        <w:rPr>
          <w:b w:val="0"/>
          <w:sz w:val="24"/>
          <w:szCs w:val="24"/>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D577C52" w14:textId="77777777" w:rsidR="007D5EA0" w:rsidRPr="00CB2D55" w:rsidRDefault="007D5EA0" w:rsidP="007D5EA0">
      <w:pPr>
        <w:pStyle w:val="Agreement"/>
        <w:numPr>
          <w:ilvl w:val="0"/>
          <w:numId w:val="0"/>
        </w:numPr>
        <w:ind w:left="1619"/>
        <w:rPr>
          <w:b w:val="0"/>
          <w:sz w:val="24"/>
          <w:szCs w:val="24"/>
        </w:rPr>
      </w:pPr>
      <w:r w:rsidRPr="00CB2D55">
        <w:rPr>
          <w:b w:val="0"/>
          <w:sz w:val="24"/>
          <w:szCs w:val="24"/>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4049133B" w14:textId="77777777" w:rsidR="007D5EA0" w:rsidRPr="00CB2D55" w:rsidRDefault="007D5EA0" w:rsidP="007D5EA0">
      <w:pPr>
        <w:pStyle w:val="Agreement"/>
        <w:numPr>
          <w:ilvl w:val="0"/>
          <w:numId w:val="0"/>
        </w:numPr>
        <w:ind w:left="1619"/>
        <w:rPr>
          <w:b w:val="0"/>
          <w:sz w:val="24"/>
          <w:szCs w:val="24"/>
        </w:rPr>
      </w:pPr>
      <w:r w:rsidRPr="00CB2D55">
        <w:rPr>
          <w:b w:val="0"/>
          <w:sz w:val="24"/>
          <w:szCs w:val="24"/>
        </w:rPr>
        <w:t>2. When the multicast session is activated, UE is indicated by group paging whether it can receive the multicast session in RRC_INACTIVE or not (detailed signaling FFS).</w:t>
      </w:r>
    </w:p>
    <w:p w14:paraId="76EE8C7D" w14:textId="43550AB9" w:rsidR="007D5EA0" w:rsidRPr="00CB2D55" w:rsidRDefault="007D5EA0" w:rsidP="007D5EA0">
      <w:pPr>
        <w:pStyle w:val="Agreement"/>
        <w:numPr>
          <w:ilvl w:val="0"/>
          <w:numId w:val="0"/>
        </w:numPr>
        <w:ind w:left="1619"/>
        <w:rPr>
          <w:b w:val="0"/>
          <w:sz w:val="24"/>
          <w:szCs w:val="24"/>
          <w:lang w:eastAsia="zh-CN"/>
        </w:rPr>
      </w:pPr>
      <w:r w:rsidRPr="00CB2D55">
        <w:rPr>
          <w:b w:val="0"/>
          <w:sz w:val="24"/>
          <w:szCs w:val="24"/>
        </w:rPr>
        <w:t>3. UE is configured "whether it can receive the multicast session in RRC_INACTIVE" by dedicated signaling before UE is released. When the multicast session is activated, UE stays in RRC_INACTIVE or resumes RRC connection accordingly (detailed signaling FFS).</w:t>
      </w:r>
    </w:p>
    <w:p w14:paraId="2F66130B" w14:textId="77777777" w:rsidR="00C97FAD" w:rsidRPr="00CB2D55" w:rsidRDefault="00C97FAD" w:rsidP="00C97FAD">
      <w:pPr>
        <w:pStyle w:val="Agreement"/>
        <w:overflowPunct/>
        <w:autoSpaceDE/>
        <w:autoSpaceDN/>
        <w:adjustRightInd/>
        <w:textAlignment w:val="auto"/>
        <w:rPr>
          <w:b w:val="0"/>
          <w:sz w:val="24"/>
          <w:szCs w:val="24"/>
        </w:rPr>
      </w:pPr>
      <w:r w:rsidRPr="00CB2D55">
        <w:rPr>
          <w:b w:val="0"/>
          <w:sz w:val="24"/>
          <w:szCs w:val="24"/>
        </w:rPr>
        <w:t xml:space="preserve">For both option 1 and option 2, as a baseline, </w:t>
      </w:r>
      <w:r w:rsidRPr="00386A20">
        <w:rPr>
          <w:b w:val="0"/>
          <w:sz w:val="24"/>
          <w:szCs w:val="24"/>
        </w:rPr>
        <w:t>group paging can be used to switch UEs receiving multicast from RRC_INACTIVE to RRC_CONNECTED</w:t>
      </w:r>
      <w:r w:rsidRPr="00CB2D55">
        <w:rPr>
          <w:b w:val="0"/>
          <w:sz w:val="24"/>
          <w:szCs w:val="24"/>
        </w:rPr>
        <w:t>, and UEs continue the multicast reception in CONNECTED. FFS if there is any potential issue if Rel-17 group paging is reused. FFS if there are other cases when UE triggers resume. FFS if MCCH can also be used in case of option 2.</w:t>
      </w:r>
    </w:p>
    <w:p w14:paraId="0CC1378A" w14:textId="77777777" w:rsidR="00C97FAD" w:rsidRPr="008666E8" w:rsidRDefault="00C97FAD" w:rsidP="00C97FAD">
      <w:pPr>
        <w:pStyle w:val="Agreement"/>
        <w:overflowPunct/>
        <w:autoSpaceDE/>
        <w:autoSpaceDN/>
        <w:adjustRightInd/>
        <w:textAlignment w:val="auto"/>
        <w:rPr>
          <w:b w:val="0"/>
          <w:sz w:val="24"/>
          <w:szCs w:val="24"/>
        </w:rPr>
      </w:pPr>
      <w:r w:rsidRPr="00CB2D55">
        <w:rPr>
          <w:b w:val="0"/>
          <w:sz w:val="24"/>
          <w:szCs w:val="24"/>
        </w:rPr>
        <w:t>As a baseline, group paging can be used to</w:t>
      </w:r>
      <w:r w:rsidRPr="008666E8">
        <w:rPr>
          <w:b w:val="0"/>
          <w:sz w:val="24"/>
          <w:szCs w:val="24"/>
        </w:rPr>
        <w:t xml:space="preserve"> inform Rel-18 UE(s) about the session activation (Details FFS, e.g., UE behavior when receiving such group notification).</w:t>
      </w:r>
    </w:p>
    <w:p w14:paraId="1D1C1CCB" w14:textId="77777777" w:rsidR="00C97FAD" w:rsidRPr="00CB2D55" w:rsidRDefault="00C97FAD" w:rsidP="00C97FAD">
      <w:pPr>
        <w:pStyle w:val="Agreement"/>
        <w:overflowPunct/>
        <w:autoSpaceDE/>
        <w:autoSpaceDN/>
        <w:adjustRightInd/>
        <w:textAlignment w:val="auto"/>
        <w:rPr>
          <w:b w:val="0"/>
          <w:sz w:val="24"/>
          <w:szCs w:val="24"/>
        </w:rPr>
      </w:pPr>
      <w:r w:rsidRPr="00CB2D55">
        <w:rPr>
          <w:b w:val="0"/>
          <w:sz w:val="24"/>
          <w:szCs w:val="24"/>
        </w:rPr>
        <w:t>If a UE is in RRC_INACTIVE and is configured to receive a multicast session in RRC_INACTIVE, the UE may be notified when the multicast</w:t>
      </w:r>
      <w:r w:rsidRPr="00CB2D55">
        <w:rPr>
          <w:b w:val="0"/>
          <w:sz w:val="24"/>
          <w:szCs w:val="24"/>
          <w:u w:val="single"/>
        </w:rPr>
        <w:t xml:space="preserve"> </w:t>
      </w:r>
      <w:r w:rsidRPr="00C823B7">
        <w:rPr>
          <w:b w:val="0"/>
          <w:sz w:val="24"/>
          <w:szCs w:val="24"/>
        </w:rPr>
        <w:lastRenderedPageBreak/>
        <w:t>session is deactivated</w:t>
      </w:r>
      <w:r w:rsidRPr="00CB2D55">
        <w:rPr>
          <w:b w:val="0"/>
          <w:sz w:val="24"/>
          <w:szCs w:val="24"/>
        </w:rPr>
        <w:t>. FFS how (e.g., informed via group paging, MCCH, or other ways).</w:t>
      </w:r>
    </w:p>
    <w:p w14:paraId="0A851AE9" w14:textId="2A4AB44F" w:rsidR="00C97FAD" w:rsidRPr="00CB2D55" w:rsidRDefault="008A7F6F" w:rsidP="008A7F6F">
      <w:pPr>
        <w:overflowPunct/>
        <w:autoSpaceDE/>
        <w:autoSpaceDN/>
        <w:adjustRightInd/>
        <w:spacing w:beforeLines="50" w:before="120" w:after="160" w:line="259" w:lineRule="auto"/>
        <w:jc w:val="both"/>
        <w:textAlignment w:val="auto"/>
        <w:rPr>
          <w:sz w:val="24"/>
          <w:szCs w:val="24"/>
          <w:lang w:val="fr-FR" w:eastAsia="zh-CN"/>
        </w:rPr>
      </w:pPr>
      <w:r w:rsidRPr="00CB2D55">
        <w:rPr>
          <w:sz w:val="24"/>
          <w:szCs w:val="24"/>
          <w:lang w:val="fr-FR" w:eastAsia="zh-CN"/>
        </w:rPr>
        <w:t>In R</w:t>
      </w:r>
      <w:r w:rsidR="00CB2D55">
        <w:rPr>
          <w:sz w:val="24"/>
          <w:szCs w:val="24"/>
          <w:lang w:val="fr-FR" w:eastAsia="zh-CN"/>
        </w:rPr>
        <w:t>AN</w:t>
      </w:r>
      <w:r w:rsidRPr="00CB2D55">
        <w:rPr>
          <w:sz w:val="24"/>
          <w:szCs w:val="24"/>
          <w:lang w:val="fr-FR" w:eastAsia="zh-CN"/>
        </w:rPr>
        <w:t>2#120 meeting</w:t>
      </w:r>
      <w:r w:rsidR="007A3AED">
        <w:rPr>
          <w:sz w:val="24"/>
          <w:szCs w:val="24"/>
          <w:lang w:val="fr-FR" w:eastAsia="zh-CN"/>
        </w:rPr>
        <w:t>[2]</w:t>
      </w:r>
      <w:r w:rsidRPr="00CB2D55">
        <w:rPr>
          <w:sz w:val="24"/>
          <w:szCs w:val="24"/>
          <w:lang w:val="fr-FR" w:eastAsia="zh-CN"/>
        </w:rPr>
        <w:t>,</w:t>
      </w:r>
      <w:r w:rsidR="00CB2D55">
        <w:rPr>
          <w:sz w:val="24"/>
          <w:szCs w:val="24"/>
          <w:lang w:val="fr-FR" w:eastAsia="zh-CN"/>
        </w:rPr>
        <w:t xml:space="preserve"> RAN2 agreed:</w:t>
      </w:r>
    </w:p>
    <w:p w14:paraId="4C7A33B5" w14:textId="77777777" w:rsidR="008A7F6F" w:rsidRPr="00CB2D55" w:rsidRDefault="008A7F6F" w:rsidP="008A7F6F">
      <w:pPr>
        <w:pStyle w:val="Agreement"/>
        <w:overflowPunct/>
        <w:autoSpaceDE/>
        <w:autoSpaceDN/>
        <w:adjustRightInd/>
        <w:textAlignment w:val="auto"/>
        <w:rPr>
          <w:b w:val="0"/>
          <w:sz w:val="24"/>
          <w:szCs w:val="24"/>
        </w:rPr>
      </w:pPr>
      <w:r w:rsidRPr="00CB2D55">
        <w:rPr>
          <w:b w:val="0"/>
          <w:sz w:val="24"/>
          <w:szCs w:val="24"/>
        </w:rPr>
        <w:t>We will have a mixed approach and we start with the following:</w:t>
      </w:r>
    </w:p>
    <w:p w14:paraId="071E8E89" w14:textId="77777777" w:rsidR="008A7F6F" w:rsidRPr="00CB2D55" w:rsidRDefault="008A7F6F" w:rsidP="008A7F6F">
      <w:pPr>
        <w:pStyle w:val="Agreement"/>
        <w:numPr>
          <w:ilvl w:val="2"/>
          <w:numId w:val="18"/>
        </w:numPr>
        <w:overflowPunct/>
        <w:autoSpaceDE/>
        <w:autoSpaceDN/>
        <w:adjustRightInd/>
        <w:textAlignment w:val="auto"/>
        <w:rPr>
          <w:b w:val="0"/>
          <w:sz w:val="24"/>
          <w:szCs w:val="24"/>
        </w:rPr>
      </w:pPr>
      <w:r w:rsidRPr="00CB2D55">
        <w:rPr>
          <w:b w:val="0"/>
          <w:sz w:val="24"/>
          <w:szCs w:val="24"/>
        </w:rPr>
        <w:t>When NW configures UE to continue the multicast reception in INACTIVE state, NW provides the PTM configuration for the activated multicast session via the RRC dedicated signalling, at least for the serving cell (FFS other cases).</w:t>
      </w:r>
    </w:p>
    <w:p w14:paraId="3A4EC0D6" w14:textId="77777777" w:rsidR="008A7F6F" w:rsidRPr="00CB2D55" w:rsidRDefault="008A7F6F" w:rsidP="008A7F6F">
      <w:pPr>
        <w:pStyle w:val="Doc-text2"/>
        <w:numPr>
          <w:ilvl w:val="2"/>
          <w:numId w:val="18"/>
        </w:numPr>
        <w:rPr>
          <w:sz w:val="24"/>
        </w:rPr>
      </w:pPr>
      <w:r w:rsidRPr="00CB2D55">
        <w:rPr>
          <w:sz w:val="24"/>
        </w:rPr>
        <w:t xml:space="preserve">MCCH is used in case there is a need to indicate a PTM configuration in case there is a need for change in PTM config or during mobility beyond serving cell / gNB. FFS session status change and other indications. </w:t>
      </w:r>
    </w:p>
    <w:p w14:paraId="7A48ABE1" w14:textId="77777777" w:rsidR="008A7F6F" w:rsidRPr="00CB2D55" w:rsidRDefault="008A7F6F" w:rsidP="008A7F6F">
      <w:pPr>
        <w:pStyle w:val="Doc-text2"/>
        <w:numPr>
          <w:ilvl w:val="2"/>
          <w:numId w:val="18"/>
        </w:numPr>
        <w:rPr>
          <w:sz w:val="24"/>
        </w:rPr>
      </w:pPr>
      <w:r w:rsidRPr="00CB2D55">
        <w:rPr>
          <w:sz w:val="24"/>
        </w:rPr>
        <w:t>We assume that the UE can only receive multicast service after it joined the session.</w:t>
      </w:r>
    </w:p>
    <w:p w14:paraId="50F6C448" w14:textId="77777777" w:rsidR="008A7F6F" w:rsidRPr="00CB2D55" w:rsidRDefault="008A7F6F" w:rsidP="008A7F6F">
      <w:pPr>
        <w:pStyle w:val="Doc-text2"/>
        <w:numPr>
          <w:ilvl w:val="2"/>
          <w:numId w:val="18"/>
        </w:numPr>
        <w:rPr>
          <w:sz w:val="24"/>
        </w:rPr>
      </w:pPr>
      <w:r w:rsidRPr="00CB2D55">
        <w:rPr>
          <w:sz w:val="24"/>
        </w:rPr>
        <w:t>FFS whether MCCH configuration is initially provided to the UE via dedicated signalling.</w:t>
      </w:r>
    </w:p>
    <w:p w14:paraId="08B89DCB" w14:textId="6D7706DF" w:rsidR="00E96826" w:rsidRPr="00CB2D55" w:rsidRDefault="00350263" w:rsidP="00C823B7">
      <w:pPr>
        <w:overflowPunct/>
        <w:autoSpaceDE/>
        <w:autoSpaceDN/>
        <w:adjustRightInd/>
        <w:spacing w:beforeLines="50" w:before="120" w:after="160" w:line="259" w:lineRule="auto"/>
        <w:jc w:val="both"/>
        <w:textAlignment w:val="auto"/>
        <w:rPr>
          <w:sz w:val="24"/>
          <w:szCs w:val="24"/>
        </w:rPr>
      </w:pPr>
      <w:r w:rsidRPr="00CB2D55">
        <w:rPr>
          <w:sz w:val="24"/>
          <w:szCs w:val="24"/>
        </w:rPr>
        <w:t>In this discussion paper</w:t>
      </w:r>
      <w:r w:rsidR="00D156E7" w:rsidRPr="00CB2D55">
        <w:rPr>
          <w:sz w:val="24"/>
          <w:szCs w:val="24"/>
        </w:rPr>
        <w:t>,</w:t>
      </w:r>
      <w:r w:rsidRPr="00CB2D55">
        <w:rPr>
          <w:sz w:val="24"/>
          <w:szCs w:val="24"/>
        </w:rPr>
        <w:t xml:space="preserve"> </w:t>
      </w:r>
      <w:r w:rsidR="003D2266" w:rsidRPr="00CB2D55">
        <w:rPr>
          <w:sz w:val="24"/>
          <w:szCs w:val="24"/>
        </w:rPr>
        <w:t xml:space="preserve">we focus on </w:t>
      </w:r>
      <w:r w:rsidR="003A2CFC" w:rsidRPr="00CB2D55">
        <w:rPr>
          <w:sz w:val="24"/>
          <w:szCs w:val="24"/>
        </w:rPr>
        <w:t>the FFS how UE determines whether it can receive the multicast session in RRC_INACTIVE or no</w:t>
      </w:r>
      <w:r w:rsidR="00CB2D55">
        <w:rPr>
          <w:sz w:val="24"/>
          <w:szCs w:val="24"/>
        </w:rPr>
        <w:t>t when the session is activated.</w:t>
      </w:r>
    </w:p>
    <w:p w14:paraId="13722201" w14:textId="2D31445B" w:rsidR="007C6D70" w:rsidRDefault="00AE0584" w:rsidP="007C6D70">
      <w:pPr>
        <w:pStyle w:val="1"/>
        <w:rPr>
          <w:lang w:val="en-US"/>
        </w:rPr>
      </w:pPr>
      <w:r>
        <w:rPr>
          <w:lang w:val="en-US"/>
        </w:rPr>
        <w:t>2 Discussion</w:t>
      </w:r>
    </w:p>
    <w:p w14:paraId="6390C51F" w14:textId="5AA5CDC5" w:rsidR="006A424A" w:rsidRPr="00CB2D55" w:rsidRDefault="006A424A" w:rsidP="006713BF">
      <w:pPr>
        <w:rPr>
          <w:sz w:val="24"/>
          <w:szCs w:val="24"/>
        </w:rPr>
      </w:pPr>
      <w:r w:rsidRPr="00CB2D55">
        <w:rPr>
          <w:sz w:val="24"/>
          <w:szCs w:val="24"/>
          <w:lang w:val="en-US" w:eastAsia="zh-CN"/>
        </w:rPr>
        <w:t xml:space="preserve">It was agreed that group paging will be supported </w:t>
      </w:r>
      <w:r w:rsidR="006D1C31" w:rsidRPr="00CB2D55">
        <w:rPr>
          <w:sz w:val="24"/>
          <w:szCs w:val="24"/>
        </w:rPr>
        <w:t xml:space="preserve">to inform Rel-18 UE(s) about the </w:t>
      </w:r>
      <w:r w:rsidR="00FF5CEB">
        <w:rPr>
          <w:sz w:val="24"/>
          <w:szCs w:val="24"/>
        </w:rPr>
        <w:t xml:space="preserve">multicast </w:t>
      </w:r>
      <w:r w:rsidR="006D1C31" w:rsidRPr="00CB2D55">
        <w:rPr>
          <w:sz w:val="24"/>
          <w:szCs w:val="24"/>
        </w:rPr>
        <w:t xml:space="preserve">session activation. Considering that </w:t>
      </w:r>
      <w:r w:rsidR="00FF5CEB">
        <w:rPr>
          <w:sz w:val="24"/>
          <w:szCs w:val="24"/>
        </w:rPr>
        <w:t xml:space="preserve">multicast </w:t>
      </w:r>
      <w:r w:rsidR="003F785F">
        <w:rPr>
          <w:sz w:val="24"/>
          <w:szCs w:val="24"/>
        </w:rPr>
        <w:t xml:space="preserve">session activation </w:t>
      </w:r>
      <w:r w:rsidR="00FF5CEB">
        <w:rPr>
          <w:sz w:val="24"/>
          <w:szCs w:val="24"/>
        </w:rPr>
        <w:t>has</w:t>
      </w:r>
      <w:r w:rsidR="003F785F">
        <w:rPr>
          <w:sz w:val="24"/>
          <w:szCs w:val="24"/>
        </w:rPr>
        <w:t xml:space="preserve"> already supported in </w:t>
      </w:r>
      <w:r w:rsidR="006D1C31" w:rsidRPr="00CB2D55">
        <w:rPr>
          <w:sz w:val="24"/>
          <w:szCs w:val="24"/>
        </w:rPr>
        <w:t>Rel-17</w:t>
      </w:r>
      <w:r w:rsidR="00BC3798">
        <w:rPr>
          <w:sz w:val="24"/>
          <w:szCs w:val="24"/>
        </w:rPr>
        <w:t xml:space="preserve"> and both</w:t>
      </w:r>
      <w:r w:rsidR="006D1C31" w:rsidRPr="00CB2D55">
        <w:rPr>
          <w:sz w:val="24"/>
          <w:szCs w:val="24"/>
        </w:rPr>
        <w:t xml:space="preserve"> Rel-17 UE</w:t>
      </w:r>
      <w:r w:rsidR="00BC3798">
        <w:rPr>
          <w:sz w:val="24"/>
          <w:szCs w:val="24"/>
        </w:rPr>
        <w:t>s</w:t>
      </w:r>
      <w:r w:rsidR="006D1C31" w:rsidRPr="00CB2D55">
        <w:rPr>
          <w:sz w:val="24"/>
          <w:szCs w:val="24"/>
        </w:rPr>
        <w:t xml:space="preserve"> and Rel-18 UE</w:t>
      </w:r>
      <w:r w:rsidR="00BC3798">
        <w:rPr>
          <w:sz w:val="24"/>
          <w:szCs w:val="24"/>
        </w:rPr>
        <w:t>s</w:t>
      </w:r>
      <w:r w:rsidR="006D1C31" w:rsidRPr="00CB2D55">
        <w:rPr>
          <w:sz w:val="24"/>
          <w:szCs w:val="24"/>
        </w:rPr>
        <w:t xml:space="preserve"> may interest in the same multicast MBS session</w:t>
      </w:r>
      <w:r w:rsidR="00E77EA1">
        <w:rPr>
          <w:sz w:val="24"/>
          <w:szCs w:val="24"/>
        </w:rPr>
        <w:t>, s</w:t>
      </w:r>
      <w:r w:rsidR="006D1C31" w:rsidRPr="00CB2D55">
        <w:rPr>
          <w:sz w:val="24"/>
          <w:szCs w:val="24"/>
        </w:rPr>
        <w:t>o it is reasonable to reuse the group paging mechanism defined in Rel-17</w:t>
      </w:r>
      <w:r w:rsidR="00435E5B">
        <w:rPr>
          <w:sz w:val="24"/>
          <w:szCs w:val="24"/>
        </w:rPr>
        <w:t xml:space="preserve"> </w:t>
      </w:r>
      <w:r w:rsidR="00435E5B" w:rsidRPr="00CB2D55">
        <w:rPr>
          <w:sz w:val="24"/>
          <w:szCs w:val="24"/>
        </w:rPr>
        <w:t xml:space="preserve">to inform </w:t>
      </w:r>
      <w:r w:rsidR="00BC3798">
        <w:rPr>
          <w:sz w:val="24"/>
          <w:szCs w:val="24"/>
        </w:rPr>
        <w:t xml:space="preserve">both Rel-17 and </w:t>
      </w:r>
      <w:r w:rsidR="00435E5B" w:rsidRPr="00CB2D55">
        <w:rPr>
          <w:sz w:val="24"/>
          <w:szCs w:val="24"/>
        </w:rPr>
        <w:t>Rel-18 UE(s) about the session activation</w:t>
      </w:r>
      <w:r w:rsidR="006D1C31" w:rsidRPr="00CB2D55">
        <w:rPr>
          <w:sz w:val="24"/>
          <w:szCs w:val="24"/>
        </w:rPr>
        <w:t>.</w:t>
      </w:r>
    </w:p>
    <w:p w14:paraId="67708DA9" w14:textId="5BF4444A" w:rsidR="006D1C31" w:rsidRPr="00CB2D55" w:rsidRDefault="006D1C31" w:rsidP="006713BF">
      <w:pPr>
        <w:rPr>
          <w:b/>
          <w:sz w:val="24"/>
          <w:szCs w:val="24"/>
        </w:rPr>
      </w:pPr>
      <w:r w:rsidRPr="00CB2D55">
        <w:rPr>
          <w:b/>
          <w:sz w:val="24"/>
          <w:szCs w:val="24"/>
        </w:rPr>
        <w:t>Proposal 1:</w:t>
      </w:r>
      <w:r w:rsidR="00115A78" w:rsidRPr="00CB2D55">
        <w:rPr>
          <w:b/>
          <w:sz w:val="24"/>
          <w:szCs w:val="24"/>
        </w:rPr>
        <w:t xml:space="preserve"> Rel-17 MBS group paging is reused to inform Rel-18 UE(s) about the session activation.</w:t>
      </w:r>
    </w:p>
    <w:p w14:paraId="0AFF122F" w14:textId="73F082DB" w:rsidR="00984F80" w:rsidRPr="00CB2D55" w:rsidRDefault="00115A78" w:rsidP="006713BF">
      <w:pPr>
        <w:rPr>
          <w:sz w:val="24"/>
          <w:szCs w:val="24"/>
          <w:lang w:val="en-US" w:eastAsia="zh-CN"/>
        </w:rPr>
      </w:pPr>
      <w:r w:rsidRPr="00CB2D55">
        <w:rPr>
          <w:sz w:val="24"/>
          <w:szCs w:val="24"/>
          <w:lang w:val="en-US" w:eastAsia="zh-CN"/>
        </w:rPr>
        <w:t xml:space="preserve">When MBS session is activated, </w:t>
      </w:r>
      <w:r w:rsidR="000D7B71">
        <w:rPr>
          <w:sz w:val="24"/>
          <w:szCs w:val="24"/>
          <w:lang w:val="en-US" w:eastAsia="zh-CN"/>
        </w:rPr>
        <w:t>Rel-17 UEs in RRC</w:t>
      </w:r>
      <w:r w:rsidR="000D7B71">
        <w:rPr>
          <w:rFonts w:hint="eastAsia"/>
          <w:sz w:val="24"/>
          <w:szCs w:val="24"/>
          <w:lang w:val="en-US" w:eastAsia="zh-CN"/>
        </w:rPr>
        <w:t>_IDL</w:t>
      </w:r>
      <w:r w:rsidR="000D7B71">
        <w:rPr>
          <w:sz w:val="24"/>
          <w:szCs w:val="24"/>
          <w:lang w:val="en-US" w:eastAsia="zh-CN"/>
        </w:rPr>
        <w:t xml:space="preserve">E or RRC_INACTIVE will connect with network to receive the MBS session. But </w:t>
      </w:r>
      <w:r w:rsidR="00CB2D55" w:rsidRPr="00CB2D55">
        <w:rPr>
          <w:sz w:val="24"/>
          <w:szCs w:val="24"/>
          <w:lang w:val="en-US" w:eastAsia="zh-CN"/>
        </w:rPr>
        <w:t>how</w:t>
      </w:r>
      <w:r w:rsidRPr="00CB2D55">
        <w:rPr>
          <w:sz w:val="24"/>
          <w:szCs w:val="24"/>
          <w:lang w:val="en-US" w:eastAsia="zh-CN"/>
        </w:rPr>
        <w:t xml:space="preserve"> </w:t>
      </w:r>
      <w:r w:rsidRPr="00CB2D55">
        <w:rPr>
          <w:sz w:val="24"/>
          <w:szCs w:val="24"/>
        </w:rPr>
        <w:t xml:space="preserve">UE </w:t>
      </w:r>
      <w:r w:rsidR="00CB2D55" w:rsidRPr="00CB2D55">
        <w:rPr>
          <w:sz w:val="24"/>
          <w:szCs w:val="24"/>
        </w:rPr>
        <w:t xml:space="preserve">to </w:t>
      </w:r>
      <w:r w:rsidRPr="00CB2D55">
        <w:rPr>
          <w:sz w:val="24"/>
          <w:szCs w:val="24"/>
        </w:rPr>
        <w:t>determine whether it can receive the multicast session in RRC_INACTIVE or not</w:t>
      </w:r>
      <w:r w:rsidRPr="00CB2D55">
        <w:rPr>
          <w:sz w:val="24"/>
          <w:szCs w:val="24"/>
          <w:lang w:val="en-US" w:eastAsia="zh-CN"/>
        </w:rPr>
        <w:t xml:space="preserve"> </w:t>
      </w:r>
      <w:r w:rsidR="00CB2D55" w:rsidRPr="00CB2D55">
        <w:rPr>
          <w:sz w:val="24"/>
          <w:szCs w:val="24"/>
          <w:lang w:val="en-US" w:eastAsia="zh-CN"/>
        </w:rPr>
        <w:t xml:space="preserve">is still FFS. </w:t>
      </w:r>
      <w:r w:rsidR="001F4A67" w:rsidRPr="00CB2D55">
        <w:rPr>
          <w:sz w:val="24"/>
          <w:szCs w:val="24"/>
          <w:lang w:val="en-US" w:eastAsia="zh-CN"/>
        </w:rPr>
        <w:t xml:space="preserve">In the </w:t>
      </w:r>
      <w:r w:rsidR="00CB2D55" w:rsidRPr="00CB2D55">
        <w:rPr>
          <w:sz w:val="24"/>
          <w:szCs w:val="24"/>
          <w:lang w:val="en-US" w:eastAsia="zh-CN"/>
        </w:rPr>
        <w:t>following</w:t>
      </w:r>
      <w:r w:rsidR="001F4A67" w:rsidRPr="00CB2D55">
        <w:rPr>
          <w:sz w:val="24"/>
          <w:szCs w:val="24"/>
          <w:lang w:val="en-US" w:eastAsia="zh-CN"/>
        </w:rPr>
        <w:t xml:space="preserve">, we will analyzes </w:t>
      </w:r>
      <w:r w:rsidR="00CB2D55" w:rsidRPr="00CB2D55">
        <w:rPr>
          <w:sz w:val="24"/>
          <w:szCs w:val="24"/>
          <w:lang w:val="en-US" w:eastAsia="zh-CN"/>
        </w:rPr>
        <w:t xml:space="preserve">the benefits and/or drawbacks of </w:t>
      </w:r>
      <w:r w:rsidR="001F4A67" w:rsidRPr="00CB2D55">
        <w:rPr>
          <w:sz w:val="24"/>
          <w:szCs w:val="24"/>
          <w:lang w:val="en-US" w:eastAsia="zh-CN"/>
        </w:rPr>
        <w:t xml:space="preserve">the proposed solutions. </w:t>
      </w:r>
    </w:p>
    <w:p w14:paraId="561821D6" w14:textId="7BC42E1B" w:rsidR="006713BF" w:rsidRDefault="00FE2E9E" w:rsidP="006713BF">
      <w:pPr>
        <w:rPr>
          <w:sz w:val="24"/>
          <w:szCs w:val="24"/>
          <w:lang w:val="en-US" w:eastAsia="zh-CN"/>
        </w:rPr>
      </w:pPr>
      <w:r>
        <w:rPr>
          <w:sz w:val="24"/>
          <w:szCs w:val="24"/>
          <w:lang w:val="en-US" w:eastAsia="zh-CN"/>
        </w:rPr>
        <w:t>In</w:t>
      </w:r>
      <w:r w:rsidR="001F4A67" w:rsidRPr="00CB2D55">
        <w:rPr>
          <w:sz w:val="24"/>
          <w:szCs w:val="24"/>
          <w:lang w:val="en-US" w:eastAsia="zh-CN"/>
        </w:rPr>
        <w:t xml:space="preserve"> the first solution, </w:t>
      </w:r>
      <w:r w:rsidR="001C3A3A">
        <w:rPr>
          <w:sz w:val="24"/>
          <w:szCs w:val="24"/>
          <w:lang w:val="en-US" w:eastAsia="zh-CN"/>
        </w:rPr>
        <w:t>UE determine</w:t>
      </w:r>
      <w:r w:rsidR="001C3A3A">
        <w:rPr>
          <w:rFonts w:hint="eastAsia"/>
          <w:sz w:val="24"/>
          <w:szCs w:val="24"/>
          <w:lang w:val="en-US" w:eastAsia="zh-CN"/>
        </w:rPr>
        <w:t>s</w:t>
      </w:r>
      <w:r w:rsidR="001C3A3A">
        <w:rPr>
          <w:sz w:val="24"/>
          <w:szCs w:val="24"/>
          <w:lang w:val="en-US" w:eastAsia="zh-CN"/>
        </w:rPr>
        <w:t xml:space="preserve"> if it can receive the session in RRC_INACTIVE</w:t>
      </w:r>
      <w:r w:rsidR="001C3A3A">
        <w:rPr>
          <w:sz w:val="24"/>
          <w:szCs w:val="24"/>
          <w:lang w:val="en-US" w:eastAsia="zh-CN"/>
        </w:rPr>
        <w:t xml:space="preserve"> </w:t>
      </w:r>
      <w:r>
        <w:rPr>
          <w:sz w:val="24"/>
          <w:szCs w:val="24"/>
          <w:lang w:val="en-US" w:eastAsia="zh-CN"/>
        </w:rPr>
        <w:t>depend</w:t>
      </w:r>
      <w:r w:rsidR="001C3A3A">
        <w:rPr>
          <w:rFonts w:hint="eastAsia"/>
          <w:sz w:val="24"/>
          <w:szCs w:val="24"/>
          <w:lang w:val="en-US" w:eastAsia="zh-CN"/>
        </w:rPr>
        <w:t>ing</w:t>
      </w:r>
      <w:r>
        <w:rPr>
          <w:sz w:val="24"/>
          <w:szCs w:val="24"/>
          <w:lang w:val="en-US" w:eastAsia="zh-CN"/>
        </w:rPr>
        <w:t xml:space="preserve"> on the available of PTM configuration of the activated MB</w:t>
      </w:r>
      <w:r w:rsidR="001C3A3A">
        <w:rPr>
          <w:sz w:val="24"/>
          <w:szCs w:val="24"/>
          <w:lang w:val="en-US" w:eastAsia="zh-CN"/>
        </w:rPr>
        <w:t>S session</w:t>
      </w:r>
      <w:r>
        <w:rPr>
          <w:sz w:val="24"/>
          <w:szCs w:val="24"/>
          <w:lang w:val="en-US" w:eastAsia="zh-CN"/>
        </w:rPr>
        <w:t>. W</w:t>
      </w:r>
      <w:r w:rsidR="001F4A67" w:rsidRPr="00CB2D55">
        <w:rPr>
          <w:sz w:val="24"/>
          <w:szCs w:val="24"/>
          <w:lang w:val="en-US" w:eastAsia="zh-CN"/>
        </w:rPr>
        <w:t>hen UE</w:t>
      </w:r>
      <w:r w:rsidR="00E63204">
        <w:rPr>
          <w:sz w:val="24"/>
          <w:szCs w:val="24"/>
          <w:lang w:val="en-US" w:eastAsia="zh-CN"/>
        </w:rPr>
        <w:t xml:space="preserve"> is</w:t>
      </w:r>
      <w:r w:rsidR="001F4A67" w:rsidRPr="00CB2D55">
        <w:rPr>
          <w:sz w:val="24"/>
          <w:szCs w:val="24"/>
          <w:lang w:val="en-US" w:eastAsia="zh-CN"/>
        </w:rPr>
        <w:t xml:space="preserve"> released to RRC_INACTIVE state, </w:t>
      </w:r>
      <w:r w:rsidR="00866359">
        <w:rPr>
          <w:sz w:val="24"/>
          <w:szCs w:val="24"/>
          <w:lang w:val="en-US" w:eastAsia="zh-CN"/>
        </w:rPr>
        <w:t>it</w:t>
      </w:r>
      <w:r w:rsidR="001F4A67" w:rsidRPr="00CB2D55">
        <w:rPr>
          <w:sz w:val="24"/>
          <w:szCs w:val="24"/>
          <w:lang w:val="en-US" w:eastAsia="zh-CN"/>
        </w:rPr>
        <w:t xml:space="preserve"> suspend</w:t>
      </w:r>
      <w:r w:rsidR="00866359">
        <w:rPr>
          <w:sz w:val="24"/>
          <w:szCs w:val="24"/>
          <w:lang w:val="en-US" w:eastAsia="zh-CN"/>
        </w:rPr>
        <w:t>s</w:t>
      </w:r>
      <w:r w:rsidR="001F4A67" w:rsidRPr="00CB2D55">
        <w:rPr>
          <w:sz w:val="24"/>
          <w:szCs w:val="24"/>
          <w:lang w:val="en-US" w:eastAsia="zh-CN"/>
        </w:rPr>
        <w:t xml:space="preserve"> all the MRBs that have been configured to UE according to the latest specification. And when group paging for multicast session activation is received, based on solution 1, UE will resume the MRBs of the activated multicast</w:t>
      </w:r>
      <w:r w:rsidR="00DF0178" w:rsidRPr="00CB2D55">
        <w:rPr>
          <w:sz w:val="24"/>
          <w:szCs w:val="24"/>
          <w:lang w:val="en-US" w:eastAsia="zh-CN"/>
        </w:rPr>
        <w:t xml:space="preserve"> </w:t>
      </w:r>
      <w:r w:rsidR="00247196">
        <w:rPr>
          <w:sz w:val="24"/>
          <w:szCs w:val="24"/>
          <w:lang w:val="en-US" w:eastAsia="zh-CN"/>
        </w:rPr>
        <w:t xml:space="preserve">session </w:t>
      </w:r>
      <w:r w:rsidR="00DF0178" w:rsidRPr="00CB2D55">
        <w:rPr>
          <w:sz w:val="24"/>
          <w:szCs w:val="24"/>
          <w:lang w:val="en-US" w:eastAsia="zh-CN"/>
        </w:rPr>
        <w:t>and receive the MBS session in RRC_INACTIVE state e</w:t>
      </w:r>
      <w:r w:rsidR="001F4A67" w:rsidRPr="00CB2D55">
        <w:rPr>
          <w:sz w:val="24"/>
          <w:szCs w:val="24"/>
          <w:lang w:val="en-US" w:eastAsia="zh-CN"/>
        </w:rPr>
        <w:t>ven for the multicast sessions with high QoS requirement and should be received in RRC_CONNECTED state</w:t>
      </w:r>
      <w:r w:rsidR="00984F80" w:rsidRPr="00CB2D55">
        <w:rPr>
          <w:sz w:val="24"/>
          <w:szCs w:val="24"/>
          <w:lang w:val="en-US" w:eastAsia="zh-CN"/>
        </w:rPr>
        <w:t xml:space="preserve">. </w:t>
      </w:r>
      <w:r w:rsidR="00247196">
        <w:rPr>
          <w:sz w:val="24"/>
          <w:szCs w:val="24"/>
          <w:lang w:val="en-US" w:eastAsia="zh-CN"/>
        </w:rPr>
        <w:t>So, f</w:t>
      </w:r>
      <w:r w:rsidR="002B2E73">
        <w:rPr>
          <w:sz w:val="24"/>
          <w:szCs w:val="24"/>
          <w:lang w:val="en-US" w:eastAsia="zh-CN"/>
        </w:rPr>
        <w:t>or the MBS session requires UE to be received in RRC_CONNECTED, the PTM configuration should be released when Rel-18 UEs released to RRC_INACTIVE s</w:t>
      </w:r>
      <w:r w:rsidR="000A30D2">
        <w:rPr>
          <w:sz w:val="24"/>
          <w:szCs w:val="24"/>
          <w:lang w:val="en-US" w:eastAsia="zh-CN"/>
        </w:rPr>
        <w:t xml:space="preserve">tate and reconfigured </w:t>
      </w:r>
      <w:r w:rsidR="00C36BC5">
        <w:rPr>
          <w:sz w:val="24"/>
          <w:szCs w:val="24"/>
          <w:lang w:val="en-US" w:eastAsia="zh-CN"/>
        </w:rPr>
        <w:t xml:space="preserve">for the Rel-18 UEs </w:t>
      </w:r>
      <w:r w:rsidR="000A30D2">
        <w:rPr>
          <w:sz w:val="24"/>
          <w:szCs w:val="24"/>
          <w:lang w:val="en-US" w:eastAsia="zh-CN"/>
        </w:rPr>
        <w:t xml:space="preserve">when the </w:t>
      </w:r>
      <w:r w:rsidR="000A30D2">
        <w:rPr>
          <w:rFonts w:hint="eastAsia"/>
          <w:sz w:val="24"/>
          <w:szCs w:val="24"/>
          <w:lang w:val="en-US" w:eastAsia="zh-CN"/>
        </w:rPr>
        <w:t>MBS</w:t>
      </w:r>
      <w:r w:rsidR="000A30D2">
        <w:rPr>
          <w:sz w:val="24"/>
          <w:szCs w:val="24"/>
          <w:lang w:val="en-US" w:eastAsia="zh-CN"/>
        </w:rPr>
        <w:t xml:space="preserve"> </w:t>
      </w:r>
      <w:r w:rsidR="000A30D2">
        <w:rPr>
          <w:rFonts w:hint="eastAsia"/>
          <w:sz w:val="24"/>
          <w:szCs w:val="24"/>
          <w:lang w:val="en-US" w:eastAsia="zh-CN"/>
        </w:rPr>
        <w:t>session</w:t>
      </w:r>
      <w:r w:rsidR="000A30D2">
        <w:rPr>
          <w:sz w:val="24"/>
          <w:szCs w:val="24"/>
          <w:lang w:val="en-US" w:eastAsia="zh-CN"/>
        </w:rPr>
        <w:t xml:space="preserve"> is activ</w:t>
      </w:r>
      <w:r w:rsidR="00C36BC5">
        <w:rPr>
          <w:sz w:val="24"/>
          <w:szCs w:val="24"/>
          <w:lang w:val="en-US" w:eastAsia="zh-CN"/>
        </w:rPr>
        <w:t>ated, which increase the signaling overhead.</w:t>
      </w:r>
    </w:p>
    <w:p w14:paraId="231B2C3B" w14:textId="58509324" w:rsidR="001007CE" w:rsidRPr="00CB2D55" w:rsidRDefault="00AF7860" w:rsidP="006713BF">
      <w:pPr>
        <w:rPr>
          <w:sz w:val="24"/>
          <w:szCs w:val="24"/>
          <w:lang w:val="en-US" w:eastAsia="zh-CN"/>
        </w:rPr>
      </w:pPr>
      <w:r>
        <w:rPr>
          <w:sz w:val="24"/>
          <w:szCs w:val="24"/>
          <w:lang w:val="en-US" w:eastAsia="zh-CN"/>
        </w:rPr>
        <w:lastRenderedPageBreak/>
        <w:t>In</w:t>
      </w:r>
      <w:r w:rsidR="005F68A4" w:rsidRPr="00CB2D55">
        <w:rPr>
          <w:sz w:val="24"/>
          <w:szCs w:val="24"/>
          <w:lang w:val="en-US" w:eastAsia="zh-CN"/>
        </w:rPr>
        <w:t xml:space="preserve"> the second solution, group paging indicate</w:t>
      </w:r>
      <w:r w:rsidR="000B0987">
        <w:rPr>
          <w:sz w:val="24"/>
          <w:szCs w:val="24"/>
          <w:lang w:val="en-US" w:eastAsia="zh-CN"/>
        </w:rPr>
        <w:t>s the</w:t>
      </w:r>
      <w:r w:rsidR="005F68A4" w:rsidRPr="00CB2D55">
        <w:rPr>
          <w:sz w:val="24"/>
          <w:szCs w:val="24"/>
          <w:lang w:val="en-US" w:eastAsia="zh-CN"/>
        </w:rPr>
        <w:t xml:space="preserve"> </w:t>
      </w:r>
      <w:r w:rsidR="00D53342" w:rsidRPr="00CB2D55">
        <w:rPr>
          <w:sz w:val="24"/>
          <w:szCs w:val="24"/>
          <w:lang w:val="en-US" w:eastAsia="zh-CN"/>
        </w:rPr>
        <w:t xml:space="preserve">UE </w:t>
      </w:r>
      <w:r w:rsidR="000C09BE">
        <w:rPr>
          <w:sz w:val="24"/>
          <w:szCs w:val="24"/>
          <w:lang w:val="en-US" w:eastAsia="zh-CN"/>
        </w:rPr>
        <w:t>whether it</w:t>
      </w:r>
      <w:r w:rsidR="00D53342" w:rsidRPr="00CB2D55">
        <w:rPr>
          <w:sz w:val="24"/>
          <w:szCs w:val="24"/>
          <w:lang w:val="en-US" w:eastAsia="zh-CN"/>
        </w:rPr>
        <w:t xml:space="preserve"> can receive the MBS session in RRC_INACTIVE state</w:t>
      </w:r>
      <w:r w:rsidR="00D53342">
        <w:rPr>
          <w:sz w:val="24"/>
          <w:szCs w:val="24"/>
          <w:lang w:val="en-US" w:eastAsia="zh-CN"/>
        </w:rPr>
        <w:t xml:space="preserve"> in addition to indicate the</w:t>
      </w:r>
      <w:r w:rsidR="005F68A4" w:rsidRPr="00CB2D55">
        <w:rPr>
          <w:sz w:val="24"/>
          <w:szCs w:val="24"/>
          <w:lang w:val="en-US" w:eastAsia="zh-CN"/>
        </w:rPr>
        <w:t xml:space="preserve"> activation of the MBS </w:t>
      </w:r>
      <w:r w:rsidR="005F68A4" w:rsidRPr="00CB2D55">
        <w:rPr>
          <w:rFonts w:hint="eastAsia"/>
          <w:sz w:val="24"/>
          <w:szCs w:val="24"/>
          <w:lang w:val="en-US" w:eastAsia="zh-CN"/>
        </w:rPr>
        <w:t>sess</w:t>
      </w:r>
      <w:r w:rsidR="005F68A4" w:rsidRPr="00CB2D55">
        <w:rPr>
          <w:sz w:val="24"/>
          <w:szCs w:val="24"/>
          <w:lang w:val="en-US" w:eastAsia="zh-CN"/>
        </w:rPr>
        <w:t>ion.</w:t>
      </w:r>
      <w:r w:rsidR="0021521B">
        <w:rPr>
          <w:sz w:val="24"/>
          <w:szCs w:val="24"/>
          <w:lang w:val="en-US" w:eastAsia="zh-CN"/>
        </w:rPr>
        <w:t xml:space="preserve"> When the</w:t>
      </w:r>
      <w:r w:rsidR="00FD2938">
        <w:rPr>
          <w:sz w:val="24"/>
          <w:szCs w:val="24"/>
          <w:lang w:val="en-US" w:eastAsia="zh-CN"/>
        </w:rPr>
        <w:t xml:space="preserve"> </w:t>
      </w:r>
      <w:r w:rsidR="0021521B">
        <w:rPr>
          <w:sz w:val="24"/>
          <w:szCs w:val="24"/>
          <w:lang w:val="en-US" w:eastAsia="zh-CN"/>
        </w:rPr>
        <w:t xml:space="preserve">group paging </w:t>
      </w:r>
      <w:r w:rsidR="00E6594B">
        <w:rPr>
          <w:sz w:val="24"/>
          <w:szCs w:val="24"/>
          <w:lang w:val="en-US" w:eastAsia="zh-CN"/>
        </w:rPr>
        <w:t xml:space="preserve">for activation of multicast session </w:t>
      </w:r>
      <w:r w:rsidR="0021521B">
        <w:rPr>
          <w:sz w:val="24"/>
          <w:szCs w:val="24"/>
          <w:lang w:val="en-US" w:eastAsia="zh-CN"/>
        </w:rPr>
        <w:t>is received, UE determines it should connect with network or not based on the indication</w:t>
      </w:r>
      <w:r w:rsidR="002277C8">
        <w:rPr>
          <w:sz w:val="24"/>
          <w:szCs w:val="24"/>
          <w:lang w:val="en-US" w:eastAsia="zh-CN"/>
        </w:rPr>
        <w:t xml:space="preserve"> in the group paging</w:t>
      </w:r>
      <w:r w:rsidR="0021521B">
        <w:rPr>
          <w:sz w:val="24"/>
          <w:szCs w:val="24"/>
          <w:lang w:val="en-US" w:eastAsia="zh-CN"/>
        </w:rPr>
        <w:t xml:space="preserve">. </w:t>
      </w:r>
    </w:p>
    <w:p w14:paraId="5A6B98BF" w14:textId="5F0CFE86" w:rsidR="005F68A4" w:rsidRDefault="00AF7860" w:rsidP="006713BF">
      <w:pPr>
        <w:rPr>
          <w:sz w:val="24"/>
          <w:szCs w:val="24"/>
        </w:rPr>
      </w:pPr>
      <w:r>
        <w:rPr>
          <w:sz w:val="24"/>
          <w:szCs w:val="24"/>
          <w:lang w:val="en-US" w:eastAsia="zh-CN"/>
        </w:rPr>
        <w:t>In</w:t>
      </w:r>
      <w:r w:rsidR="001007CE" w:rsidRPr="00CB2D55">
        <w:rPr>
          <w:sz w:val="24"/>
          <w:szCs w:val="24"/>
          <w:lang w:val="en-US" w:eastAsia="zh-CN"/>
        </w:rPr>
        <w:t xml:space="preserve"> </w:t>
      </w:r>
      <w:r w:rsidR="001007CE" w:rsidRPr="00CB2D55">
        <w:rPr>
          <w:rFonts w:hint="eastAsia"/>
          <w:sz w:val="24"/>
          <w:szCs w:val="24"/>
          <w:lang w:val="en-US" w:eastAsia="zh-CN"/>
        </w:rPr>
        <w:t>the</w:t>
      </w:r>
      <w:r w:rsidR="001007CE" w:rsidRPr="00CB2D55">
        <w:rPr>
          <w:sz w:val="24"/>
          <w:szCs w:val="24"/>
          <w:lang w:val="en-US" w:eastAsia="zh-CN"/>
        </w:rPr>
        <w:t xml:space="preserve"> third solution, UE is configured</w:t>
      </w:r>
      <w:r w:rsidR="005F68A4" w:rsidRPr="00CB2D55">
        <w:rPr>
          <w:sz w:val="24"/>
          <w:szCs w:val="24"/>
          <w:lang w:val="en-US" w:eastAsia="zh-CN"/>
        </w:rPr>
        <w:t xml:space="preserve"> </w:t>
      </w:r>
      <w:r w:rsidR="001007CE" w:rsidRPr="00CB2D55">
        <w:rPr>
          <w:sz w:val="24"/>
          <w:szCs w:val="24"/>
        </w:rPr>
        <w:t>"whether it can receive the multicast session in RRC_INACTIVE" by dedicated signalling before</w:t>
      </w:r>
      <w:r>
        <w:rPr>
          <w:sz w:val="24"/>
          <w:szCs w:val="24"/>
        </w:rPr>
        <w:t>/when</w:t>
      </w:r>
      <w:r w:rsidR="001007CE" w:rsidRPr="00CB2D55">
        <w:rPr>
          <w:sz w:val="24"/>
          <w:szCs w:val="24"/>
        </w:rPr>
        <w:t xml:space="preserve"> UE is released</w:t>
      </w:r>
      <w:r>
        <w:rPr>
          <w:sz w:val="24"/>
          <w:szCs w:val="24"/>
        </w:rPr>
        <w:t xml:space="preserve"> to RRC_INACTIVE state</w:t>
      </w:r>
      <w:r w:rsidR="001007CE" w:rsidRPr="00CB2D55">
        <w:rPr>
          <w:sz w:val="24"/>
          <w:szCs w:val="24"/>
        </w:rPr>
        <w:t>. When the multicast session is activated, UE stays in RRC_INACTIVE</w:t>
      </w:r>
      <w:r>
        <w:rPr>
          <w:sz w:val="24"/>
          <w:szCs w:val="24"/>
        </w:rPr>
        <w:t xml:space="preserve"> if it is configured to receive the session in RRC_INACTVIE.</w:t>
      </w:r>
    </w:p>
    <w:p w14:paraId="108D569D" w14:textId="25B74785" w:rsidR="00852703" w:rsidRDefault="00852703" w:rsidP="006713BF">
      <w:pPr>
        <w:rPr>
          <w:sz w:val="24"/>
          <w:szCs w:val="24"/>
        </w:rPr>
      </w:pPr>
      <w:r>
        <w:rPr>
          <w:sz w:val="24"/>
          <w:szCs w:val="24"/>
        </w:rPr>
        <w:t>Both the second solution and the third solution can be used by</w:t>
      </w:r>
      <w:r w:rsidRPr="00852703">
        <w:rPr>
          <w:sz w:val="24"/>
          <w:szCs w:val="24"/>
        </w:rPr>
        <w:t xml:space="preserve"> </w:t>
      </w:r>
      <w:r w:rsidRPr="00CB2D55">
        <w:rPr>
          <w:sz w:val="24"/>
          <w:szCs w:val="24"/>
        </w:rPr>
        <w:t>UE to determine whether it can receive the multicast session in RRC_INACTIVE</w:t>
      </w:r>
      <w:r>
        <w:rPr>
          <w:sz w:val="24"/>
          <w:szCs w:val="24"/>
        </w:rPr>
        <w:t>.</w:t>
      </w:r>
    </w:p>
    <w:p w14:paraId="7AC48247" w14:textId="16B3A472" w:rsidR="00852703" w:rsidRPr="00852703" w:rsidRDefault="00852703" w:rsidP="00852703">
      <w:pPr>
        <w:rPr>
          <w:b/>
          <w:sz w:val="24"/>
          <w:szCs w:val="24"/>
        </w:rPr>
      </w:pPr>
      <w:r w:rsidRPr="00852703">
        <w:rPr>
          <w:b/>
          <w:sz w:val="24"/>
          <w:szCs w:val="24"/>
        </w:rPr>
        <w:t xml:space="preserve">Proposal 2: UE is indicated by group paging </w:t>
      </w:r>
      <w:r w:rsidR="007A3AED">
        <w:rPr>
          <w:b/>
          <w:sz w:val="24"/>
          <w:szCs w:val="24"/>
        </w:rPr>
        <w:t xml:space="preserve">or configured in RRC signalling </w:t>
      </w:r>
      <w:r w:rsidRPr="00852703">
        <w:rPr>
          <w:b/>
          <w:sz w:val="24"/>
          <w:szCs w:val="24"/>
        </w:rPr>
        <w:t>whether it can receive the multicast ses</w:t>
      </w:r>
      <w:r>
        <w:rPr>
          <w:b/>
          <w:sz w:val="24"/>
          <w:szCs w:val="24"/>
        </w:rPr>
        <w:t>sion in RRC_INACTIVE or not.</w:t>
      </w:r>
    </w:p>
    <w:p w14:paraId="1C69E64E" w14:textId="649A6000" w:rsidR="0019135B" w:rsidRDefault="00ED1119" w:rsidP="0019135B">
      <w:pPr>
        <w:pStyle w:val="1"/>
      </w:pPr>
      <w:r>
        <w:t>3</w:t>
      </w:r>
      <w:r w:rsidR="000522FE">
        <w:t xml:space="preserve"> </w:t>
      </w:r>
      <w:r w:rsidR="009B579D">
        <w:t>Summary</w:t>
      </w:r>
    </w:p>
    <w:p w14:paraId="109A8754" w14:textId="17B52A20"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3C189908" w14:textId="77777777" w:rsidR="007A3AED" w:rsidRPr="00CB2D55" w:rsidRDefault="007A3AED" w:rsidP="007A3AED">
      <w:pPr>
        <w:rPr>
          <w:b/>
          <w:sz w:val="24"/>
          <w:szCs w:val="24"/>
        </w:rPr>
      </w:pPr>
      <w:r w:rsidRPr="00CB2D55">
        <w:rPr>
          <w:b/>
          <w:sz w:val="24"/>
          <w:szCs w:val="24"/>
        </w:rPr>
        <w:t>Proposal 1: Rel-17 MBS group paging is reused to inform Rel-18 UE(s) about the session activation.</w:t>
      </w:r>
    </w:p>
    <w:p w14:paraId="1C1DBE42" w14:textId="5934E3A1" w:rsidR="007A3AED" w:rsidRPr="007A3AED" w:rsidRDefault="007A3AED" w:rsidP="00BA09BB">
      <w:pPr>
        <w:rPr>
          <w:rFonts w:eastAsiaTheme="minorEastAsia"/>
          <w:sz w:val="21"/>
          <w:lang w:eastAsia="zh-CN"/>
        </w:rPr>
      </w:pPr>
      <w:r w:rsidRPr="00852703">
        <w:rPr>
          <w:b/>
          <w:sz w:val="24"/>
          <w:szCs w:val="24"/>
        </w:rPr>
        <w:t xml:space="preserve">Proposal 2: UE is indicated by group paging </w:t>
      </w:r>
      <w:r>
        <w:rPr>
          <w:b/>
          <w:sz w:val="24"/>
          <w:szCs w:val="24"/>
        </w:rPr>
        <w:t xml:space="preserve">or configured in RRC signalling </w:t>
      </w:r>
      <w:r w:rsidRPr="00852703">
        <w:rPr>
          <w:b/>
          <w:sz w:val="24"/>
          <w:szCs w:val="24"/>
        </w:rPr>
        <w:t>whether it can receive the multicast ses</w:t>
      </w:r>
      <w:r>
        <w:rPr>
          <w:b/>
          <w:sz w:val="24"/>
          <w:szCs w:val="24"/>
        </w:rPr>
        <w:t>sion in RRC_INACTIVE or not.</w:t>
      </w:r>
    </w:p>
    <w:p w14:paraId="2CBE46EE" w14:textId="71564E68" w:rsidR="00807E80" w:rsidRDefault="00ED1119" w:rsidP="00807E80">
      <w:pPr>
        <w:pStyle w:val="1"/>
      </w:pPr>
      <w:r>
        <w:t>4</w:t>
      </w:r>
      <w:r w:rsidR="0055412E">
        <w:t xml:space="preserve"> </w:t>
      </w:r>
      <w:r w:rsidR="00807E80" w:rsidRPr="00F7753E">
        <w:t>References</w:t>
      </w:r>
    </w:p>
    <w:p w14:paraId="04648FC4" w14:textId="0505150A" w:rsidR="004C5C35" w:rsidRDefault="004C5C35" w:rsidP="004C5C35">
      <w:pPr>
        <w:rPr>
          <w:rFonts w:eastAsia="Times New Roman"/>
          <w:sz w:val="21"/>
          <w:szCs w:val="21"/>
          <w:lang w:val="en-US"/>
        </w:rPr>
      </w:pPr>
      <w:r w:rsidRPr="008C5FFD">
        <w:rPr>
          <w:sz w:val="21"/>
          <w:szCs w:val="21"/>
        </w:rPr>
        <w:t>[</w:t>
      </w:r>
      <w:r w:rsidR="00A3158D">
        <w:rPr>
          <w:sz w:val="21"/>
          <w:szCs w:val="21"/>
        </w:rPr>
        <w:t>1</w:t>
      </w:r>
      <w:r w:rsidRPr="008C5FFD">
        <w:rPr>
          <w:sz w:val="21"/>
          <w:szCs w:val="21"/>
        </w:rPr>
        <w:t xml:space="preserve">] </w:t>
      </w:r>
      <w:r w:rsidR="00E82328">
        <w:rPr>
          <w:rFonts w:eastAsia="Times New Roman"/>
          <w:sz w:val="21"/>
          <w:szCs w:val="21"/>
          <w:lang w:val="en-US"/>
        </w:rPr>
        <w:t>RAN2#119</w:t>
      </w:r>
      <w:r w:rsidR="007A3AED">
        <w:rPr>
          <w:rFonts w:eastAsia="Times New Roman"/>
          <w:sz w:val="21"/>
          <w:szCs w:val="21"/>
          <w:lang w:val="en-US"/>
        </w:rPr>
        <w:t>bis</w:t>
      </w:r>
      <w:r w:rsidR="00E82328">
        <w:rPr>
          <w:rFonts w:eastAsia="Times New Roman"/>
          <w:sz w:val="21"/>
          <w:szCs w:val="21"/>
          <w:lang w:val="en-US"/>
        </w:rPr>
        <w:t xml:space="preserve"> chairman’s notes</w:t>
      </w:r>
      <w:r w:rsidR="00ED7F4D">
        <w:rPr>
          <w:rFonts w:eastAsia="Times New Roman"/>
          <w:sz w:val="21"/>
          <w:szCs w:val="21"/>
          <w:lang w:val="en-US"/>
        </w:rPr>
        <w:t>.</w:t>
      </w:r>
    </w:p>
    <w:p w14:paraId="54020617" w14:textId="77CB2093" w:rsidR="007A3AED" w:rsidRPr="00ED7F4D" w:rsidRDefault="007A3AED" w:rsidP="007A3AED">
      <w:pPr>
        <w:rPr>
          <w:rFonts w:eastAsia="Times New Roman"/>
          <w:sz w:val="21"/>
          <w:szCs w:val="21"/>
          <w:lang w:val="en-US"/>
        </w:rPr>
      </w:pPr>
      <w:r w:rsidRPr="008C5FFD">
        <w:rPr>
          <w:sz w:val="21"/>
          <w:szCs w:val="21"/>
        </w:rPr>
        <w:t>[</w:t>
      </w:r>
      <w:r>
        <w:rPr>
          <w:sz w:val="21"/>
          <w:szCs w:val="21"/>
        </w:rPr>
        <w:t>2</w:t>
      </w:r>
      <w:r w:rsidRPr="008C5FFD">
        <w:rPr>
          <w:sz w:val="21"/>
          <w:szCs w:val="21"/>
        </w:rPr>
        <w:t xml:space="preserve">] </w:t>
      </w:r>
      <w:r>
        <w:rPr>
          <w:rFonts w:eastAsia="Times New Roman"/>
          <w:sz w:val="21"/>
          <w:szCs w:val="21"/>
          <w:lang w:val="en-US"/>
        </w:rPr>
        <w:t>RAN2#120 chairman’s notes.</w:t>
      </w:r>
    </w:p>
    <w:p w14:paraId="594C0253" w14:textId="77777777" w:rsidR="007A3AED" w:rsidRPr="00ED7F4D" w:rsidRDefault="007A3AED" w:rsidP="004C5C35">
      <w:pPr>
        <w:rPr>
          <w:rFonts w:eastAsia="Times New Roman"/>
          <w:sz w:val="21"/>
          <w:szCs w:val="21"/>
          <w:lang w:val="en-US"/>
        </w:rPr>
      </w:pPr>
    </w:p>
    <w:sectPr w:rsidR="007A3AED"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0AA68" w14:textId="77777777" w:rsidR="003A0223" w:rsidRDefault="003A0223" w:rsidP="0019135B">
      <w:pPr>
        <w:spacing w:after="0"/>
      </w:pPr>
      <w:r>
        <w:separator/>
      </w:r>
    </w:p>
  </w:endnote>
  <w:endnote w:type="continuationSeparator" w:id="0">
    <w:p w14:paraId="47DC850E" w14:textId="77777777" w:rsidR="003A0223" w:rsidRDefault="003A0223" w:rsidP="0019135B">
      <w:pPr>
        <w:spacing w:after="0"/>
      </w:pPr>
      <w:r>
        <w:continuationSeparator/>
      </w:r>
    </w:p>
  </w:endnote>
  <w:endnote w:type="continuationNotice" w:id="1">
    <w:p w14:paraId="1F804E82" w14:textId="77777777" w:rsidR="003A0223" w:rsidRDefault="003A0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B9FFF" w14:textId="77777777" w:rsidR="003A0223" w:rsidRDefault="003A0223" w:rsidP="0019135B">
      <w:pPr>
        <w:spacing w:after="0"/>
      </w:pPr>
      <w:r>
        <w:separator/>
      </w:r>
    </w:p>
  </w:footnote>
  <w:footnote w:type="continuationSeparator" w:id="0">
    <w:p w14:paraId="1E3596A6" w14:textId="77777777" w:rsidR="003A0223" w:rsidRDefault="003A0223" w:rsidP="0019135B">
      <w:pPr>
        <w:spacing w:after="0"/>
      </w:pPr>
      <w:r>
        <w:continuationSeparator/>
      </w:r>
    </w:p>
  </w:footnote>
  <w:footnote w:type="continuationNotice" w:id="1">
    <w:p w14:paraId="3EAA695C" w14:textId="77777777" w:rsidR="003A0223" w:rsidRDefault="003A02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0"/>
  </w:num>
  <w:num w:numId="5">
    <w:abstractNumId w:val="2"/>
  </w:num>
  <w:num w:numId="6">
    <w:abstractNumId w:val="9"/>
  </w:num>
  <w:num w:numId="7">
    <w:abstractNumId w:val="4"/>
  </w:num>
  <w:num w:numId="8">
    <w:abstractNumId w:val="9"/>
  </w:num>
  <w:num w:numId="9">
    <w:abstractNumId w:val="9"/>
  </w:num>
  <w:num w:numId="10">
    <w:abstractNumId w:val="0"/>
  </w:num>
  <w:num w:numId="11">
    <w:abstractNumId w:val="9"/>
  </w:num>
  <w:num w:numId="12">
    <w:abstractNumId w:val="7"/>
  </w:num>
  <w:num w:numId="13">
    <w:abstractNumId w:val="9"/>
  </w:num>
  <w:num w:numId="14">
    <w:abstractNumId w:val="9"/>
  </w:num>
  <w:num w:numId="15">
    <w:abstractNumId w:val="9"/>
  </w:num>
  <w:num w:numId="16">
    <w:abstractNumId w:val="9"/>
  </w:num>
  <w:num w:numId="17">
    <w:abstractNumId w:val="6"/>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2018A"/>
    <w:rsid w:val="000240B3"/>
    <w:rsid w:val="00026BCF"/>
    <w:rsid w:val="000326E0"/>
    <w:rsid w:val="00034792"/>
    <w:rsid w:val="000352C5"/>
    <w:rsid w:val="00040355"/>
    <w:rsid w:val="00050D43"/>
    <w:rsid w:val="00051536"/>
    <w:rsid w:val="000522FE"/>
    <w:rsid w:val="00052740"/>
    <w:rsid w:val="00053C75"/>
    <w:rsid w:val="00055701"/>
    <w:rsid w:val="00055B40"/>
    <w:rsid w:val="00056C02"/>
    <w:rsid w:val="000576C4"/>
    <w:rsid w:val="000577AC"/>
    <w:rsid w:val="0005794A"/>
    <w:rsid w:val="00061CA3"/>
    <w:rsid w:val="000735C2"/>
    <w:rsid w:val="00077D25"/>
    <w:rsid w:val="000805FB"/>
    <w:rsid w:val="0008166E"/>
    <w:rsid w:val="000833C2"/>
    <w:rsid w:val="00084DFC"/>
    <w:rsid w:val="00090278"/>
    <w:rsid w:val="000914CD"/>
    <w:rsid w:val="000962C2"/>
    <w:rsid w:val="000968E4"/>
    <w:rsid w:val="00096969"/>
    <w:rsid w:val="000A0E74"/>
    <w:rsid w:val="000A30D2"/>
    <w:rsid w:val="000A5EED"/>
    <w:rsid w:val="000A672E"/>
    <w:rsid w:val="000B0987"/>
    <w:rsid w:val="000B65C4"/>
    <w:rsid w:val="000B7328"/>
    <w:rsid w:val="000B7EEC"/>
    <w:rsid w:val="000C09BE"/>
    <w:rsid w:val="000C126B"/>
    <w:rsid w:val="000C4E43"/>
    <w:rsid w:val="000C5CEF"/>
    <w:rsid w:val="000D2B04"/>
    <w:rsid w:val="000D7B71"/>
    <w:rsid w:val="000E186A"/>
    <w:rsid w:val="000E1DCC"/>
    <w:rsid w:val="000E656D"/>
    <w:rsid w:val="000E6D92"/>
    <w:rsid w:val="000E7AB5"/>
    <w:rsid w:val="000E7DF9"/>
    <w:rsid w:val="000F0A5D"/>
    <w:rsid w:val="000F16C8"/>
    <w:rsid w:val="000F3C05"/>
    <w:rsid w:val="000F4159"/>
    <w:rsid w:val="000F5834"/>
    <w:rsid w:val="000F5979"/>
    <w:rsid w:val="000F6C49"/>
    <w:rsid w:val="000F7D8B"/>
    <w:rsid w:val="000F7F96"/>
    <w:rsid w:val="001007CE"/>
    <w:rsid w:val="00103BF1"/>
    <w:rsid w:val="00106A33"/>
    <w:rsid w:val="00110769"/>
    <w:rsid w:val="0011489C"/>
    <w:rsid w:val="00115A78"/>
    <w:rsid w:val="00116011"/>
    <w:rsid w:val="0011731A"/>
    <w:rsid w:val="001179FF"/>
    <w:rsid w:val="00122957"/>
    <w:rsid w:val="00127CAB"/>
    <w:rsid w:val="001307BB"/>
    <w:rsid w:val="00131982"/>
    <w:rsid w:val="00135F5A"/>
    <w:rsid w:val="001445AE"/>
    <w:rsid w:val="00147A09"/>
    <w:rsid w:val="001508C2"/>
    <w:rsid w:val="001520EC"/>
    <w:rsid w:val="00152A06"/>
    <w:rsid w:val="00153AAB"/>
    <w:rsid w:val="0015610B"/>
    <w:rsid w:val="001565D7"/>
    <w:rsid w:val="0015672F"/>
    <w:rsid w:val="00161EB0"/>
    <w:rsid w:val="001640E3"/>
    <w:rsid w:val="0017036D"/>
    <w:rsid w:val="00177620"/>
    <w:rsid w:val="00177FF2"/>
    <w:rsid w:val="001844FC"/>
    <w:rsid w:val="001849A8"/>
    <w:rsid w:val="00185111"/>
    <w:rsid w:val="001862C8"/>
    <w:rsid w:val="00190DCD"/>
    <w:rsid w:val="00190E91"/>
    <w:rsid w:val="001911D0"/>
    <w:rsid w:val="0019135B"/>
    <w:rsid w:val="0019161D"/>
    <w:rsid w:val="001922DB"/>
    <w:rsid w:val="001927FB"/>
    <w:rsid w:val="0019346C"/>
    <w:rsid w:val="00193E75"/>
    <w:rsid w:val="001978B2"/>
    <w:rsid w:val="001A0B5E"/>
    <w:rsid w:val="001A529E"/>
    <w:rsid w:val="001B1342"/>
    <w:rsid w:val="001B3A18"/>
    <w:rsid w:val="001B4CF0"/>
    <w:rsid w:val="001C3A3A"/>
    <w:rsid w:val="001C7C32"/>
    <w:rsid w:val="001D1440"/>
    <w:rsid w:val="001D2647"/>
    <w:rsid w:val="001D2D61"/>
    <w:rsid w:val="001D58A7"/>
    <w:rsid w:val="001D5AE9"/>
    <w:rsid w:val="001D6768"/>
    <w:rsid w:val="001E0608"/>
    <w:rsid w:val="001E0F7B"/>
    <w:rsid w:val="001E18BE"/>
    <w:rsid w:val="001E209E"/>
    <w:rsid w:val="001E2CAC"/>
    <w:rsid w:val="001E3BC2"/>
    <w:rsid w:val="001E71E6"/>
    <w:rsid w:val="001F1D66"/>
    <w:rsid w:val="001F3085"/>
    <w:rsid w:val="001F3F23"/>
    <w:rsid w:val="001F4A67"/>
    <w:rsid w:val="001F59F8"/>
    <w:rsid w:val="00200D69"/>
    <w:rsid w:val="00204F3A"/>
    <w:rsid w:val="00205325"/>
    <w:rsid w:val="0021521B"/>
    <w:rsid w:val="0021746B"/>
    <w:rsid w:val="00222FA1"/>
    <w:rsid w:val="002241BF"/>
    <w:rsid w:val="0022545D"/>
    <w:rsid w:val="002277C8"/>
    <w:rsid w:val="0023215D"/>
    <w:rsid w:val="00234290"/>
    <w:rsid w:val="00236C49"/>
    <w:rsid w:val="00240891"/>
    <w:rsid w:val="00240898"/>
    <w:rsid w:val="00242116"/>
    <w:rsid w:val="00243A92"/>
    <w:rsid w:val="00246D7B"/>
    <w:rsid w:val="00247196"/>
    <w:rsid w:val="00247F5E"/>
    <w:rsid w:val="0026058A"/>
    <w:rsid w:val="00265269"/>
    <w:rsid w:val="00267214"/>
    <w:rsid w:val="002674DC"/>
    <w:rsid w:val="00270A19"/>
    <w:rsid w:val="002712E4"/>
    <w:rsid w:val="0027198E"/>
    <w:rsid w:val="00272457"/>
    <w:rsid w:val="00272996"/>
    <w:rsid w:val="00274A4B"/>
    <w:rsid w:val="0027676F"/>
    <w:rsid w:val="00277090"/>
    <w:rsid w:val="002843AE"/>
    <w:rsid w:val="0028665A"/>
    <w:rsid w:val="00290305"/>
    <w:rsid w:val="00294149"/>
    <w:rsid w:val="002941F6"/>
    <w:rsid w:val="0029526D"/>
    <w:rsid w:val="00296CB0"/>
    <w:rsid w:val="00296FC8"/>
    <w:rsid w:val="00297F3F"/>
    <w:rsid w:val="002A199F"/>
    <w:rsid w:val="002A56EC"/>
    <w:rsid w:val="002A58EF"/>
    <w:rsid w:val="002B025E"/>
    <w:rsid w:val="002B0CAB"/>
    <w:rsid w:val="002B15F9"/>
    <w:rsid w:val="002B2E6D"/>
    <w:rsid w:val="002B2E73"/>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270C2"/>
    <w:rsid w:val="00330DD7"/>
    <w:rsid w:val="00332972"/>
    <w:rsid w:val="00333B8B"/>
    <w:rsid w:val="00334612"/>
    <w:rsid w:val="0033593B"/>
    <w:rsid w:val="003412AC"/>
    <w:rsid w:val="00341B86"/>
    <w:rsid w:val="00341EDD"/>
    <w:rsid w:val="003437DE"/>
    <w:rsid w:val="0034636F"/>
    <w:rsid w:val="00350263"/>
    <w:rsid w:val="003526E4"/>
    <w:rsid w:val="00357FA9"/>
    <w:rsid w:val="003602CC"/>
    <w:rsid w:val="00361A8A"/>
    <w:rsid w:val="00362DB1"/>
    <w:rsid w:val="003650BA"/>
    <w:rsid w:val="00366880"/>
    <w:rsid w:val="003725F6"/>
    <w:rsid w:val="0037384F"/>
    <w:rsid w:val="00373B7E"/>
    <w:rsid w:val="00374093"/>
    <w:rsid w:val="00374358"/>
    <w:rsid w:val="0037462C"/>
    <w:rsid w:val="00377E04"/>
    <w:rsid w:val="0038204F"/>
    <w:rsid w:val="00382917"/>
    <w:rsid w:val="00383ABD"/>
    <w:rsid w:val="00384012"/>
    <w:rsid w:val="003846E9"/>
    <w:rsid w:val="00386A20"/>
    <w:rsid w:val="00387245"/>
    <w:rsid w:val="00390D58"/>
    <w:rsid w:val="00391289"/>
    <w:rsid w:val="00392531"/>
    <w:rsid w:val="003932C7"/>
    <w:rsid w:val="00393362"/>
    <w:rsid w:val="003A0223"/>
    <w:rsid w:val="003A2CFC"/>
    <w:rsid w:val="003A3764"/>
    <w:rsid w:val="003A5EDE"/>
    <w:rsid w:val="003B0AD2"/>
    <w:rsid w:val="003B1AED"/>
    <w:rsid w:val="003B432A"/>
    <w:rsid w:val="003B5CC7"/>
    <w:rsid w:val="003B7F9F"/>
    <w:rsid w:val="003C20A9"/>
    <w:rsid w:val="003C3588"/>
    <w:rsid w:val="003C433B"/>
    <w:rsid w:val="003C49E2"/>
    <w:rsid w:val="003C7C23"/>
    <w:rsid w:val="003D0B84"/>
    <w:rsid w:val="003D2266"/>
    <w:rsid w:val="003D2F0D"/>
    <w:rsid w:val="003D72F3"/>
    <w:rsid w:val="003E27DD"/>
    <w:rsid w:val="003E4124"/>
    <w:rsid w:val="003E61C9"/>
    <w:rsid w:val="003E69BC"/>
    <w:rsid w:val="003F764A"/>
    <w:rsid w:val="003F785F"/>
    <w:rsid w:val="00406B94"/>
    <w:rsid w:val="00406F26"/>
    <w:rsid w:val="0041079D"/>
    <w:rsid w:val="00412CE3"/>
    <w:rsid w:val="00421105"/>
    <w:rsid w:val="00423405"/>
    <w:rsid w:val="00423B60"/>
    <w:rsid w:val="0042739C"/>
    <w:rsid w:val="00430737"/>
    <w:rsid w:val="004317D1"/>
    <w:rsid w:val="004318A6"/>
    <w:rsid w:val="00433EF7"/>
    <w:rsid w:val="00435E5B"/>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275D"/>
    <w:rsid w:val="004753ED"/>
    <w:rsid w:val="004763C4"/>
    <w:rsid w:val="00477310"/>
    <w:rsid w:val="004801D0"/>
    <w:rsid w:val="00482AEC"/>
    <w:rsid w:val="00483154"/>
    <w:rsid w:val="00483441"/>
    <w:rsid w:val="00486CEC"/>
    <w:rsid w:val="00491691"/>
    <w:rsid w:val="00492B5A"/>
    <w:rsid w:val="00494BD4"/>
    <w:rsid w:val="004A0240"/>
    <w:rsid w:val="004A38BF"/>
    <w:rsid w:val="004B0C8A"/>
    <w:rsid w:val="004B0EC4"/>
    <w:rsid w:val="004B1098"/>
    <w:rsid w:val="004B20FB"/>
    <w:rsid w:val="004B5E10"/>
    <w:rsid w:val="004C4520"/>
    <w:rsid w:val="004C5C35"/>
    <w:rsid w:val="004C6F0C"/>
    <w:rsid w:val="004D092D"/>
    <w:rsid w:val="004D2134"/>
    <w:rsid w:val="004D3363"/>
    <w:rsid w:val="004D4CD0"/>
    <w:rsid w:val="004D5877"/>
    <w:rsid w:val="004D7F9B"/>
    <w:rsid w:val="004E052B"/>
    <w:rsid w:val="004E0C04"/>
    <w:rsid w:val="004E1465"/>
    <w:rsid w:val="004E2328"/>
    <w:rsid w:val="004E3A31"/>
    <w:rsid w:val="004E62A7"/>
    <w:rsid w:val="004E6777"/>
    <w:rsid w:val="004E7239"/>
    <w:rsid w:val="004F0810"/>
    <w:rsid w:val="004F108E"/>
    <w:rsid w:val="004F399E"/>
    <w:rsid w:val="004F5970"/>
    <w:rsid w:val="005025CF"/>
    <w:rsid w:val="00507573"/>
    <w:rsid w:val="00511286"/>
    <w:rsid w:val="00511A6D"/>
    <w:rsid w:val="005130D9"/>
    <w:rsid w:val="005134FF"/>
    <w:rsid w:val="0051374D"/>
    <w:rsid w:val="0051407B"/>
    <w:rsid w:val="00520E33"/>
    <w:rsid w:val="005210BB"/>
    <w:rsid w:val="0052219E"/>
    <w:rsid w:val="005231A8"/>
    <w:rsid w:val="00525FE7"/>
    <w:rsid w:val="0052719A"/>
    <w:rsid w:val="00530761"/>
    <w:rsid w:val="00535890"/>
    <w:rsid w:val="00536EEB"/>
    <w:rsid w:val="005406CA"/>
    <w:rsid w:val="00541595"/>
    <w:rsid w:val="00544376"/>
    <w:rsid w:val="00547893"/>
    <w:rsid w:val="0054793D"/>
    <w:rsid w:val="00550C91"/>
    <w:rsid w:val="00551994"/>
    <w:rsid w:val="00551E8F"/>
    <w:rsid w:val="00552459"/>
    <w:rsid w:val="0055412E"/>
    <w:rsid w:val="00554988"/>
    <w:rsid w:val="005556B0"/>
    <w:rsid w:val="00555BB9"/>
    <w:rsid w:val="0056321A"/>
    <w:rsid w:val="00564B65"/>
    <w:rsid w:val="00570CDB"/>
    <w:rsid w:val="005761CE"/>
    <w:rsid w:val="00580631"/>
    <w:rsid w:val="00586C8C"/>
    <w:rsid w:val="00586EDE"/>
    <w:rsid w:val="005876B4"/>
    <w:rsid w:val="00591F20"/>
    <w:rsid w:val="00592B11"/>
    <w:rsid w:val="00592B97"/>
    <w:rsid w:val="00596BAB"/>
    <w:rsid w:val="005A283E"/>
    <w:rsid w:val="005A64D8"/>
    <w:rsid w:val="005A7ADC"/>
    <w:rsid w:val="005B322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68A4"/>
    <w:rsid w:val="005F762A"/>
    <w:rsid w:val="005F7A2E"/>
    <w:rsid w:val="0060013F"/>
    <w:rsid w:val="00600826"/>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3CD5"/>
    <w:rsid w:val="006464EC"/>
    <w:rsid w:val="00646DA0"/>
    <w:rsid w:val="006476A0"/>
    <w:rsid w:val="0064796E"/>
    <w:rsid w:val="006548BD"/>
    <w:rsid w:val="00655866"/>
    <w:rsid w:val="00661927"/>
    <w:rsid w:val="00662E58"/>
    <w:rsid w:val="006643F6"/>
    <w:rsid w:val="00665895"/>
    <w:rsid w:val="006674E1"/>
    <w:rsid w:val="006676F6"/>
    <w:rsid w:val="006713BF"/>
    <w:rsid w:val="00673459"/>
    <w:rsid w:val="0067440C"/>
    <w:rsid w:val="00676545"/>
    <w:rsid w:val="0068148A"/>
    <w:rsid w:val="00685004"/>
    <w:rsid w:val="006852BD"/>
    <w:rsid w:val="00691A23"/>
    <w:rsid w:val="00694BBE"/>
    <w:rsid w:val="00696D69"/>
    <w:rsid w:val="006A0B3D"/>
    <w:rsid w:val="006A0DE8"/>
    <w:rsid w:val="006A35D2"/>
    <w:rsid w:val="006A424A"/>
    <w:rsid w:val="006A4452"/>
    <w:rsid w:val="006A5EF4"/>
    <w:rsid w:val="006B6846"/>
    <w:rsid w:val="006B7D1C"/>
    <w:rsid w:val="006C113A"/>
    <w:rsid w:val="006C3606"/>
    <w:rsid w:val="006D1C31"/>
    <w:rsid w:val="006D5A90"/>
    <w:rsid w:val="006E1657"/>
    <w:rsid w:val="006E409D"/>
    <w:rsid w:val="006E5A66"/>
    <w:rsid w:val="006F11D1"/>
    <w:rsid w:val="006F1F05"/>
    <w:rsid w:val="006F5C6F"/>
    <w:rsid w:val="006F6428"/>
    <w:rsid w:val="006F643C"/>
    <w:rsid w:val="006F6696"/>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748"/>
    <w:rsid w:val="007727F0"/>
    <w:rsid w:val="00776ABF"/>
    <w:rsid w:val="00780223"/>
    <w:rsid w:val="00780EAE"/>
    <w:rsid w:val="0078233B"/>
    <w:rsid w:val="0078505A"/>
    <w:rsid w:val="007851FD"/>
    <w:rsid w:val="00787B26"/>
    <w:rsid w:val="00793961"/>
    <w:rsid w:val="00793E71"/>
    <w:rsid w:val="00793E95"/>
    <w:rsid w:val="00793EB4"/>
    <w:rsid w:val="00794144"/>
    <w:rsid w:val="007A1804"/>
    <w:rsid w:val="007A35C2"/>
    <w:rsid w:val="007A3AED"/>
    <w:rsid w:val="007A4DC5"/>
    <w:rsid w:val="007A713B"/>
    <w:rsid w:val="007A7C2C"/>
    <w:rsid w:val="007C2176"/>
    <w:rsid w:val="007C21D2"/>
    <w:rsid w:val="007C2FD5"/>
    <w:rsid w:val="007C4B2A"/>
    <w:rsid w:val="007C63F7"/>
    <w:rsid w:val="007C665A"/>
    <w:rsid w:val="007C6D70"/>
    <w:rsid w:val="007C7E5F"/>
    <w:rsid w:val="007D2877"/>
    <w:rsid w:val="007D5EA0"/>
    <w:rsid w:val="007D6F38"/>
    <w:rsid w:val="007D75FB"/>
    <w:rsid w:val="007E0E52"/>
    <w:rsid w:val="007E46DD"/>
    <w:rsid w:val="007E645B"/>
    <w:rsid w:val="007E65C9"/>
    <w:rsid w:val="007E7124"/>
    <w:rsid w:val="007E7AFB"/>
    <w:rsid w:val="007F0490"/>
    <w:rsid w:val="007F5683"/>
    <w:rsid w:val="007F6787"/>
    <w:rsid w:val="00802361"/>
    <w:rsid w:val="00803361"/>
    <w:rsid w:val="00803D13"/>
    <w:rsid w:val="008043B2"/>
    <w:rsid w:val="008079B8"/>
    <w:rsid w:val="00807E80"/>
    <w:rsid w:val="00813328"/>
    <w:rsid w:val="00817DCE"/>
    <w:rsid w:val="008213DD"/>
    <w:rsid w:val="00831E7C"/>
    <w:rsid w:val="008337A8"/>
    <w:rsid w:val="00833C60"/>
    <w:rsid w:val="00836694"/>
    <w:rsid w:val="008405EC"/>
    <w:rsid w:val="008446A4"/>
    <w:rsid w:val="00844D24"/>
    <w:rsid w:val="00852508"/>
    <w:rsid w:val="00852703"/>
    <w:rsid w:val="00852D68"/>
    <w:rsid w:val="008564F3"/>
    <w:rsid w:val="00864EB3"/>
    <w:rsid w:val="00866359"/>
    <w:rsid w:val="008666E8"/>
    <w:rsid w:val="008713E5"/>
    <w:rsid w:val="00872CD5"/>
    <w:rsid w:val="00872FB3"/>
    <w:rsid w:val="00873A96"/>
    <w:rsid w:val="00874FC0"/>
    <w:rsid w:val="00881170"/>
    <w:rsid w:val="00883765"/>
    <w:rsid w:val="008849B1"/>
    <w:rsid w:val="00885398"/>
    <w:rsid w:val="008857EA"/>
    <w:rsid w:val="00885E74"/>
    <w:rsid w:val="008864B0"/>
    <w:rsid w:val="00886839"/>
    <w:rsid w:val="00886FC5"/>
    <w:rsid w:val="00892F68"/>
    <w:rsid w:val="00896D8D"/>
    <w:rsid w:val="008A22B2"/>
    <w:rsid w:val="008A2584"/>
    <w:rsid w:val="008A596D"/>
    <w:rsid w:val="008A7CB6"/>
    <w:rsid w:val="008A7F6F"/>
    <w:rsid w:val="008B04BA"/>
    <w:rsid w:val="008B0AA5"/>
    <w:rsid w:val="008B1526"/>
    <w:rsid w:val="008B1BA6"/>
    <w:rsid w:val="008C0E49"/>
    <w:rsid w:val="008C5FFD"/>
    <w:rsid w:val="008D0DB9"/>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0D0D"/>
    <w:rsid w:val="00956639"/>
    <w:rsid w:val="00956DC8"/>
    <w:rsid w:val="009577A1"/>
    <w:rsid w:val="00960467"/>
    <w:rsid w:val="0096058D"/>
    <w:rsid w:val="00963BAC"/>
    <w:rsid w:val="009670C9"/>
    <w:rsid w:val="00972BD5"/>
    <w:rsid w:val="009765DF"/>
    <w:rsid w:val="00981A4A"/>
    <w:rsid w:val="00983100"/>
    <w:rsid w:val="00984F80"/>
    <w:rsid w:val="009852D2"/>
    <w:rsid w:val="00985709"/>
    <w:rsid w:val="009861F3"/>
    <w:rsid w:val="009878C2"/>
    <w:rsid w:val="00990340"/>
    <w:rsid w:val="009903D2"/>
    <w:rsid w:val="0099197E"/>
    <w:rsid w:val="0099407A"/>
    <w:rsid w:val="009949F4"/>
    <w:rsid w:val="009A0D5E"/>
    <w:rsid w:val="009A0D6F"/>
    <w:rsid w:val="009A3BBE"/>
    <w:rsid w:val="009A66F8"/>
    <w:rsid w:val="009B05F1"/>
    <w:rsid w:val="009B0904"/>
    <w:rsid w:val="009B1776"/>
    <w:rsid w:val="009B186C"/>
    <w:rsid w:val="009B278B"/>
    <w:rsid w:val="009B3424"/>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E4E"/>
    <w:rsid w:val="009F787C"/>
    <w:rsid w:val="00A009A1"/>
    <w:rsid w:val="00A01111"/>
    <w:rsid w:val="00A0400B"/>
    <w:rsid w:val="00A075CB"/>
    <w:rsid w:val="00A07641"/>
    <w:rsid w:val="00A10FFE"/>
    <w:rsid w:val="00A12895"/>
    <w:rsid w:val="00A14A0C"/>
    <w:rsid w:val="00A14C98"/>
    <w:rsid w:val="00A20135"/>
    <w:rsid w:val="00A21500"/>
    <w:rsid w:val="00A21AE2"/>
    <w:rsid w:val="00A251F9"/>
    <w:rsid w:val="00A2620B"/>
    <w:rsid w:val="00A3158D"/>
    <w:rsid w:val="00A33BA0"/>
    <w:rsid w:val="00A34B65"/>
    <w:rsid w:val="00A36D96"/>
    <w:rsid w:val="00A412D8"/>
    <w:rsid w:val="00A45984"/>
    <w:rsid w:val="00A459A2"/>
    <w:rsid w:val="00A53207"/>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2EEF"/>
    <w:rsid w:val="00A84431"/>
    <w:rsid w:val="00A900C7"/>
    <w:rsid w:val="00A90642"/>
    <w:rsid w:val="00A90D3F"/>
    <w:rsid w:val="00A97208"/>
    <w:rsid w:val="00AA102F"/>
    <w:rsid w:val="00AA3ED7"/>
    <w:rsid w:val="00AA6083"/>
    <w:rsid w:val="00AB0544"/>
    <w:rsid w:val="00AB398C"/>
    <w:rsid w:val="00AB44C5"/>
    <w:rsid w:val="00AB62C2"/>
    <w:rsid w:val="00AB639C"/>
    <w:rsid w:val="00AC2AFE"/>
    <w:rsid w:val="00AC4542"/>
    <w:rsid w:val="00AC631E"/>
    <w:rsid w:val="00AD1A0E"/>
    <w:rsid w:val="00AD1E22"/>
    <w:rsid w:val="00AD3B47"/>
    <w:rsid w:val="00AD56FC"/>
    <w:rsid w:val="00AD6CA1"/>
    <w:rsid w:val="00AD6F67"/>
    <w:rsid w:val="00AD735C"/>
    <w:rsid w:val="00AD7F30"/>
    <w:rsid w:val="00AE0584"/>
    <w:rsid w:val="00AE0818"/>
    <w:rsid w:val="00AE16F8"/>
    <w:rsid w:val="00AE3D7C"/>
    <w:rsid w:val="00AE59B6"/>
    <w:rsid w:val="00AF1D16"/>
    <w:rsid w:val="00AF1E5C"/>
    <w:rsid w:val="00AF5E24"/>
    <w:rsid w:val="00AF6B93"/>
    <w:rsid w:val="00AF71D8"/>
    <w:rsid w:val="00AF7860"/>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69C3"/>
    <w:rsid w:val="00B370B3"/>
    <w:rsid w:val="00B371E4"/>
    <w:rsid w:val="00B408B3"/>
    <w:rsid w:val="00B41225"/>
    <w:rsid w:val="00B461AE"/>
    <w:rsid w:val="00B46AC5"/>
    <w:rsid w:val="00B52D1D"/>
    <w:rsid w:val="00B54793"/>
    <w:rsid w:val="00B616E4"/>
    <w:rsid w:val="00B62384"/>
    <w:rsid w:val="00B62428"/>
    <w:rsid w:val="00B633B6"/>
    <w:rsid w:val="00B65060"/>
    <w:rsid w:val="00B706C7"/>
    <w:rsid w:val="00B708C4"/>
    <w:rsid w:val="00B71891"/>
    <w:rsid w:val="00B747AD"/>
    <w:rsid w:val="00B807CA"/>
    <w:rsid w:val="00B80EB0"/>
    <w:rsid w:val="00B81FE4"/>
    <w:rsid w:val="00B84095"/>
    <w:rsid w:val="00B8457A"/>
    <w:rsid w:val="00B95D9F"/>
    <w:rsid w:val="00BA09BB"/>
    <w:rsid w:val="00BA0B03"/>
    <w:rsid w:val="00BA229D"/>
    <w:rsid w:val="00BA3B62"/>
    <w:rsid w:val="00BA3FB9"/>
    <w:rsid w:val="00BA4E05"/>
    <w:rsid w:val="00BB4045"/>
    <w:rsid w:val="00BB5480"/>
    <w:rsid w:val="00BC2AD7"/>
    <w:rsid w:val="00BC3798"/>
    <w:rsid w:val="00BC59A2"/>
    <w:rsid w:val="00BC61AD"/>
    <w:rsid w:val="00BC64CA"/>
    <w:rsid w:val="00BC7F24"/>
    <w:rsid w:val="00BD1C1C"/>
    <w:rsid w:val="00BD20BA"/>
    <w:rsid w:val="00BD342A"/>
    <w:rsid w:val="00BD4E48"/>
    <w:rsid w:val="00BD5412"/>
    <w:rsid w:val="00BD6A93"/>
    <w:rsid w:val="00BE0822"/>
    <w:rsid w:val="00BE0F58"/>
    <w:rsid w:val="00BE32E7"/>
    <w:rsid w:val="00BE5935"/>
    <w:rsid w:val="00BE71D8"/>
    <w:rsid w:val="00BF0701"/>
    <w:rsid w:val="00BF3304"/>
    <w:rsid w:val="00C0133F"/>
    <w:rsid w:val="00C015BA"/>
    <w:rsid w:val="00C03BC6"/>
    <w:rsid w:val="00C03F38"/>
    <w:rsid w:val="00C04A4D"/>
    <w:rsid w:val="00C0627E"/>
    <w:rsid w:val="00C123E0"/>
    <w:rsid w:val="00C16495"/>
    <w:rsid w:val="00C17458"/>
    <w:rsid w:val="00C2207A"/>
    <w:rsid w:val="00C224C2"/>
    <w:rsid w:val="00C2514B"/>
    <w:rsid w:val="00C252FD"/>
    <w:rsid w:val="00C3229B"/>
    <w:rsid w:val="00C34C54"/>
    <w:rsid w:val="00C3679F"/>
    <w:rsid w:val="00C36BC5"/>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46EE"/>
    <w:rsid w:val="00C55C04"/>
    <w:rsid w:val="00C57062"/>
    <w:rsid w:val="00C65571"/>
    <w:rsid w:val="00C65F30"/>
    <w:rsid w:val="00C70E03"/>
    <w:rsid w:val="00C7194B"/>
    <w:rsid w:val="00C750EF"/>
    <w:rsid w:val="00C757B6"/>
    <w:rsid w:val="00C81216"/>
    <w:rsid w:val="00C823B7"/>
    <w:rsid w:val="00C83086"/>
    <w:rsid w:val="00C832EA"/>
    <w:rsid w:val="00C83FF0"/>
    <w:rsid w:val="00C84C43"/>
    <w:rsid w:val="00C87D79"/>
    <w:rsid w:val="00C97FAD"/>
    <w:rsid w:val="00CA58F0"/>
    <w:rsid w:val="00CB2D55"/>
    <w:rsid w:val="00CB3D8D"/>
    <w:rsid w:val="00CB4C1E"/>
    <w:rsid w:val="00CB4E19"/>
    <w:rsid w:val="00CB5B86"/>
    <w:rsid w:val="00CB5F89"/>
    <w:rsid w:val="00CB68C6"/>
    <w:rsid w:val="00CB6A40"/>
    <w:rsid w:val="00CC1E6C"/>
    <w:rsid w:val="00CC50D9"/>
    <w:rsid w:val="00CC5A8C"/>
    <w:rsid w:val="00CC5B59"/>
    <w:rsid w:val="00CC7A7F"/>
    <w:rsid w:val="00CD1682"/>
    <w:rsid w:val="00CD2B50"/>
    <w:rsid w:val="00CD5F42"/>
    <w:rsid w:val="00CD612C"/>
    <w:rsid w:val="00CE1C1E"/>
    <w:rsid w:val="00CE6FE2"/>
    <w:rsid w:val="00CE7206"/>
    <w:rsid w:val="00CE7F66"/>
    <w:rsid w:val="00CF405B"/>
    <w:rsid w:val="00CF69BA"/>
    <w:rsid w:val="00CF7060"/>
    <w:rsid w:val="00D015B4"/>
    <w:rsid w:val="00D02A41"/>
    <w:rsid w:val="00D02C9B"/>
    <w:rsid w:val="00D04F1C"/>
    <w:rsid w:val="00D05B18"/>
    <w:rsid w:val="00D12320"/>
    <w:rsid w:val="00D13345"/>
    <w:rsid w:val="00D13969"/>
    <w:rsid w:val="00D156E7"/>
    <w:rsid w:val="00D213D0"/>
    <w:rsid w:val="00D2232E"/>
    <w:rsid w:val="00D346DD"/>
    <w:rsid w:val="00D37C90"/>
    <w:rsid w:val="00D42F53"/>
    <w:rsid w:val="00D4375C"/>
    <w:rsid w:val="00D43CE1"/>
    <w:rsid w:val="00D43E64"/>
    <w:rsid w:val="00D43ED5"/>
    <w:rsid w:val="00D4469C"/>
    <w:rsid w:val="00D504FC"/>
    <w:rsid w:val="00D50FEE"/>
    <w:rsid w:val="00D53342"/>
    <w:rsid w:val="00D544B9"/>
    <w:rsid w:val="00D62793"/>
    <w:rsid w:val="00D632A4"/>
    <w:rsid w:val="00D643A5"/>
    <w:rsid w:val="00D67417"/>
    <w:rsid w:val="00D749C5"/>
    <w:rsid w:val="00D74F63"/>
    <w:rsid w:val="00D80F1B"/>
    <w:rsid w:val="00D82F74"/>
    <w:rsid w:val="00D8326C"/>
    <w:rsid w:val="00D8385A"/>
    <w:rsid w:val="00D840B2"/>
    <w:rsid w:val="00D87BC1"/>
    <w:rsid w:val="00D918AD"/>
    <w:rsid w:val="00D92AE7"/>
    <w:rsid w:val="00D939A3"/>
    <w:rsid w:val="00D94548"/>
    <w:rsid w:val="00D9660F"/>
    <w:rsid w:val="00DA366B"/>
    <w:rsid w:val="00DA5993"/>
    <w:rsid w:val="00DA5BE4"/>
    <w:rsid w:val="00DA7510"/>
    <w:rsid w:val="00DB0304"/>
    <w:rsid w:val="00DB2EEB"/>
    <w:rsid w:val="00DB3022"/>
    <w:rsid w:val="00DB3791"/>
    <w:rsid w:val="00DB413B"/>
    <w:rsid w:val="00DC04FF"/>
    <w:rsid w:val="00DC0502"/>
    <w:rsid w:val="00DC1105"/>
    <w:rsid w:val="00DC184A"/>
    <w:rsid w:val="00DC1E63"/>
    <w:rsid w:val="00DC3A79"/>
    <w:rsid w:val="00DD174E"/>
    <w:rsid w:val="00DD4EA2"/>
    <w:rsid w:val="00DD4F71"/>
    <w:rsid w:val="00DE0766"/>
    <w:rsid w:val="00DE09AE"/>
    <w:rsid w:val="00DE1B6F"/>
    <w:rsid w:val="00DE476E"/>
    <w:rsid w:val="00DE7D6D"/>
    <w:rsid w:val="00DF0178"/>
    <w:rsid w:val="00DF40D3"/>
    <w:rsid w:val="00DF7035"/>
    <w:rsid w:val="00E03771"/>
    <w:rsid w:val="00E06F01"/>
    <w:rsid w:val="00E07110"/>
    <w:rsid w:val="00E079F7"/>
    <w:rsid w:val="00E10FC7"/>
    <w:rsid w:val="00E200B1"/>
    <w:rsid w:val="00E20EF8"/>
    <w:rsid w:val="00E25242"/>
    <w:rsid w:val="00E25E7D"/>
    <w:rsid w:val="00E30B74"/>
    <w:rsid w:val="00E31611"/>
    <w:rsid w:val="00E37255"/>
    <w:rsid w:val="00E37700"/>
    <w:rsid w:val="00E37B32"/>
    <w:rsid w:val="00E400E4"/>
    <w:rsid w:val="00E403DA"/>
    <w:rsid w:val="00E412A5"/>
    <w:rsid w:val="00E43BFB"/>
    <w:rsid w:val="00E463A4"/>
    <w:rsid w:val="00E547E8"/>
    <w:rsid w:val="00E55246"/>
    <w:rsid w:val="00E57E30"/>
    <w:rsid w:val="00E63204"/>
    <w:rsid w:val="00E6594B"/>
    <w:rsid w:val="00E66E25"/>
    <w:rsid w:val="00E711CB"/>
    <w:rsid w:val="00E71B81"/>
    <w:rsid w:val="00E778C1"/>
    <w:rsid w:val="00E77D77"/>
    <w:rsid w:val="00E77EA1"/>
    <w:rsid w:val="00E80D8A"/>
    <w:rsid w:val="00E82328"/>
    <w:rsid w:val="00E840F5"/>
    <w:rsid w:val="00E84B6C"/>
    <w:rsid w:val="00E868B4"/>
    <w:rsid w:val="00E86BDC"/>
    <w:rsid w:val="00E90900"/>
    <w:rsid w:val="00E929E9"/>
    <w:rsid w:val="00E96826"/>
    <w:rsid w:val="00E96CEF"/>
    <w:rsid w:val="00EA0327"/>
    <w:rsid w:val="00EA050D"/>
    <w:rsid w:val="00EA3C60"/>
    <w:rsid w:val="00EA4C9F"/>
    <w:rsid w:val="00EA4EE5"/>
    <w:rsid w:val="00EA75F9"/>
    <w:rsid w:val="00EA7903"/>
    <w:rsid w:val="00EB1159"/>
    <w:rsid w:val="00EB1F02"/>
    <w:rsid w:val="00EB1F7C"/>
    <w:rsid w:val="00EB4F7A"/>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7C0F"/>
    <w:rsid w:val="00F23ED1"/>
    <w:rsid w:val="00F24447"/>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5C28"/>
    <w:rsid w:val="00F5189A"/>
    <w:rsid w:val="00F5505F"/>
    <w:rsid w:val="00F55DCE"/>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91011"/>
    <w:rsid w:val="00F93AD3"/>
    <w:rsid w:val="00F94A92"/>
    <w:rsid w:val="00F95B7D"/>
    <w:rsid w:val="00F96258"/>
    <w:rsid w:val="00F96EC9"/>
    <w:rsid w:val="00FA0149"/>
    <w:rsid w:val="00FA031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2938"/>
    <w:rsid w:val="00FD5757"/>
    <w:rsid w:val="00FD5EA1"/>
    <w:rsid w:val="00FD5EB4"/>
    <w:rsid w:val="00FD68FF"/>
    <w:rsid w:val="00FD73FD"/>
    <w:rsid w:val="00FD7D5B"/>
    <w:rsid w:val="00FE165A"/>
    <w:rsid w:val="00FE1AD5"/>
    <w:rsid w:val="00FE2350"/>
    <w:rsid w:val="00FE2E9E"/>
    <w:rsid w:val="00FE7BCB"/>
    <w:rsid w:val="00FF3519"/>
    <w:rsid w:val="00FF4EEC"/>
    <w:rsid w:val="00FF5CEB"/>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B0D9E42-492F-495E-8E4B-7FCB6E45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6850</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546</cp:revision>
  <dcterms:created xsi:type="dcterms:W3CDTF">2021-01-13T03:40:00Z</dcterms:created>
  <dcterms:modified xsi:type="dcterms:W3CDTF">2023-02-17T06:14:00Z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